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1ADA" w14:textId="77777777" w:rsidR="00612AD6" w:rsidRPr="00612AD6" w:rsidRDefault="00612AD6" w:rsidP="00FE0E4C">
      <w:pPr>
        <w:jc w:val="center"/>
        <w:rPr>
          <w:b/>
          <w:sz w:val="32"/>
          <w:szCs w:val="32"/>
          <w:lang w:val="cs-CZ"/>
        </w:rPr>
      </w:pPr>
      <w:r w:rsidRPr="00612AD6">
        <w:rPr>
          <w:b/>
          <w:sz w:val="32"/>
          <w:szCs w:val="32"/>
          <w:lang w:val="cs-CZ"/>
        </w:rPr>
        <w:t xml:space="preserve">Žádost o zřízení přístupu do sítě United </w:t>
      </w:r>
      <w:proofErr w:type="spellStart"/>
      <w:r w:rsidRPr="00612AD6">
        <w:rPr>
          <w:b/>
          <w:sz w:val="32"/>
          <w:szCs w:val="32"/>
          <w:lang w:val="cs-CZ"/>
        </w:rPr>
        <w:t>Energy</w:t>
      </w:r>
      <w:proofErr w:type="spellEnd"/>
      <w:r w:rsidRPr="00612AD6">
        <w:rPr>
          <w:b/>
          <w:sz w:val="32"/>
          <w:szCs w:val="32"/>
          <w:lang w:val="cs-CZ"/>
        </w:rPr>
        <w:t>, a.s.</w:t>
      </w:r>
    </w:p>
    <w:tbl>
      <w:tblPr>
        <w:tblW w:w="0" w:type="auto"/>
        <w:jc w:val="center"/>
        <w:tblCellMar>
          <w:left w:w="70" w:type="dxa"/>
          <w:right w:w="70" w:type="dxa"/>
        </w:tblCellMar>
        <w:tblLook w:val="04A0" w:firstRow="1" w:lastRow="0" w:firstColumn="1" w:lastColumn="0" w:noHBand="0" w:noVBand="1"/>
      </w:tblPr>
      <w:tblGrid>
        <w:gridCol w:w="3681"/>
        <w:gridCol w:w="1559"/>
        <w:gridCol w:w="2552"/>
        <w:gridCol w:w="1604"/>
      </w:tblGrid>
      <w:tr w:rsidR="000F2F7D" w:rsidRPr="000F2F7D" w14:paraId="0B49B841" w14:textId="77777777" w:rsidTr="000F2F7D">
        <w:trPr>
          <w:trHeight w:val="300"/>
          <w:jc w:val="center"/>
        </w:trPr>
        <w:tc>
          <w:tcPr>
            <w:tcW w:w="9396"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288ED9E4" w14:textId="77777777" w:rsidR="000F2F7D" w:rsidRPr="000F2F7D" w:rsidRDefault="000F2F7D" w:rsidP="000F2F7D">
            <w:pPr>
              <w:spacing w:after="0" w:line="240" w:lineRule="auto"/>
              <w:rPr>
                <w:rFonts w:ascii="Calibri" w:eastAsia="Times New Roman" w:hAnsi="Calibri" w:cs="Calibri"/>
                <w:b/>
                <w:bCs/>
                <w:color w:val="000000"/>
                <w:sz w:val="28"/>
                <w:szCs w:val="28"/>
                <w:lang w:val="cs-CZ" w:eastAsia="cs-CZ"/>
              </w:rPr>
            </w:pPr>
            <w:r w:rsidRPr="000F2F7D">
              <w:rPr>
                <w:rFonts w:ascii="Calibri" w:eastAsia="Times New Roman" w:hAnsi="Calibri" w:cs="Calibri"/>
                <w:b/>
                <w:bCs/>
                <w:color w:val="000000"/>
                <w:sz w:val="28"/>
                <w:szCs w:val="28"/>
                <w:lang w:val="cs-CZ" w:eastAsia="cs-CZ"/>
              </w:rPr>
              <w:t>Základní informace o objednavateli</w:t>
            </w:r>
          </w:p>
        </w:tc>
      </w:tr>
      <w:tr w:rsidR="000F2F7D" w:rsidRPr="000F2F7D" w14:paraId="6DA95981" w14:textId="77777777" w:rsidTr="00D51505">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62E4079" w14:textId="77777777" w:rsidR="000F2F7D" w:rsidRPr="000F2F7D" w:rsidRDefault="004537CC" w:rsidP="00393C17">
            <w:pPr>
              <w:spacing w:after="0" w:line="240" w:lineRule="auto"/>
              <w:rPr>
                <w:rFonts w:ascii="Calibri" w:eastAsia="Times New Roman" w:hAnsi="Calibri" w:cs="Calibri"/>
                <w:color w:val="000000"/>
                <w:lang w:val="cs-CZ" w:eastAsia="cs-CZ"/>
              </w:rPr>
            </w:pPr>
            <w:r>
              <w:rPr>
                <w:rFonts w:ascii="Calibri" w:eastAsia="Times New Roman" w:hAnsi="Calibri" w:cs="Calibri"/>
                <w:color w:val="000000"/>
                <w:lang w:val="cs-CZ" w:eastAsia="cs-CZ"/>
              </w:rPr>
              <w:t xml:space="preserve">Název </w:t>
            </w:r>
            <w:r w:rsidR="00393C17">
              <w:rPr>
                <w:rFonts w:ascii="Calibri" w:eastAsia="Times New Roman" w:hAnsi="Calibri" w:cs="Calibri"/>
                <w:color w:val="000000"/>
                <w:lang w:val="cs-CZ" w:eastAsia="cs-CZ"/>
              </w:rPr>
              <w:t>společnosti</w:t>
            </w:r>
            <w:r w:rsidR="000F2F7D" w:rsidRPr="000F2F7D">
              <w:rPr>
                <w:rFonts w:ascii="Calibri" w:eastAsia="Times New Roman" w:hAnsi="Calibri" w:cs="Calibri"/>
                <w:color w:val="000000"/>
                <w:lang w:val="cs-CZ" w:eastAsia="cs-CZ"/>
              </w:rPr>
              <w:t>:</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6C37E6" w14:textId="77777777" w:rsidR="000F2F7D" w:rsidRPr="000F2F7D" w:rsidRDefault="000F2F7D" w:rsidP="000F2F7D">
            <w:pPr>
              <w:spacing w:after="0" w:line="240" w:lineRule="auto"/>
              <w:rPr>
                <w:rFonts w:ascii="Calibri" w:eastAsia="Times New Roman" w:hAnsi="Calibri" w:cs="Calibri"/>
                <w:color w:val="000000"/>
                <w:lang w:val="cs-CZ" w:eastAsia="cs-CZ"/>
              </w:rPr>
            </w:pPr>
          </w:p>
        </w:tc>
      </w:tr>
      <w:tr w:rsidR="000F2F7D" w:rsidRPr="000F2F7D" w14:paraId="329754EE" w14:textId="77777777" w:rsidTr="00D51505">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4DB99BC" w14:textId="77777777" w:rsidR="000F2F7D" w:rsidRPr="000F2F7D" w:rsidRDefault="000F2F7D" w:rsidP="000F2F7D">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Jméno a příjmení žadatele</w:t>
            </w:r>
            <w:r w:rsidR="0013367F">
              <w:rPr>
                <w:rFonts w:ascii="Calibri" w:eastAsia="Times New Roman" w:hAnsi="Calibri" w:cs="Calibri"/>
                <w:color w:val="000000"/>
                <w:vertAlign w:val="superscript"/>
                <w:lang w:val="cs-CZ" w:eastAsia="cs-CZ"/>
              </w:rPr>
              <w:t>1</w:t>
            </w:r>
            <w:r w:rsidRPr="000F2F7D">
              <w:rPr>
                <w:rFonts w:ascii="Calibri" w:eastAsia="Times New Roman" w:hAnsi="Calibri" w:cs="Calibri"/>
                <w:color w:val="000000"/>
                <w:lang w:val="cs-CZ" w:eastAsia="cs-CZ"/>
              </w:rPr>
              <w:t>:</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A57C1E" w14:textId="77777777" w:rsidR="000F2F7D" w:rsidRPr="000F2F7D" w:rsidRDefault="000F2F7D" w:rsidP="000F2F7D">
            <w:pPr>
              <w:spacing w:after="0" w:line="240" w:lineRule="auto"/>
              <w:rPr>
                <w:rFonts w:ascii="Calibri" w:eastAsia="Times New Roman" w:hAnsi="Calibri" w:cs="Calibri"/>
                <w:color w:val="000000"/>
                <w:lang w:val="cs-CZ" w:eastAsia="cs-CZ"/>
              </w:rPr>
            </w:pPr>
          </w:p>
        </w:tc>
      </w:tr>
      <w:tr w:rsidR="000F2F7D" w:rsidRPr="000F2F7D" w14:paraId="45B6C0A8" w14:textId="77777777" w:rsidTr="00D51505">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2A1F39E" w14:textId="77777777" w:rsidR="000F2F7D" w:rsidRPr="000F2F7D" w:rsidRDefault="000F2F7D" w:rsidP="000F2F7D">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Kontaktní e-mail odpovědné osoby:</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0BE757" w14:textId="77777777" w:rsidR="000F2F7D" w:rsidRPr="000F2F7D" w:rsidRDefault="000F2F7D" w:rsidP="000F2F7D">
            <w:pPr>
              <w:spacing w:after="0" w:line="240" w:lineRule="auto"/>
              <w:rPr>
                <w:rFonts w:ascii="Calibri" w:eastAsia="Times New Roman" w:hAnsi="Calibri" w:cs="Calibri"/>
                <w:color w:val="000000"/>
                <w:lang w:val="cs-CZ" w:eastAsia="cs-CZ"/>
              </w:rPr>
            </w:pPr>
          </w:p>
        </w:tc>
      </w:tr>
      <w:tr w:rsidR="000F2F7D" w:rsidRPr="000F2F7D" w14:paraId="2524AE85" w14:textId="77777777" w:rsidTr="00612AD6">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F09D4E3" w14:textId="77777777" w:rsidR="000F2F7D" w:rsidRPr="000F2F7D" w:rsidRDefault="000F2F7D" w:rsidP="000F2F7D">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Telefon odpovědné osoby:</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38B281" w14:textId="77777777" w:rsidR="000F2F7D" w:rsidRPr="000F2F7D" w:rsidRDefault="000F2F7D" w:rsidP="000F2F7D">
            <w:pPr>
              <w:spacing w:after="0" w:line="240" w:lineRule="auto"/>
              <w:rPr>
                <w:rFonts w:ascii="Calibri" w:eastAsia="Times New Roman" w:hAnsi="Calibri" w:cs="Calibri"/>
                <w:color w:val="000000"/>
                <w:lang w:val="cs-CZ" w:eastAsia="cs-CZ"/>
              </w:rPr>
            </w:pPr>
          </w:p>
        </w:tc>
      </w:tr>
      <w:tr w:rsidR="00612AD6" w:rsidRPr="000F2F7D" w14:paraId="24B9B4F6" w14:textId="77777777" w:rsidTr="00612AD6">
        <w:trPr>
          <w:trHeight w:val="300"/>
          <w:jc w:val="center"/>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47EBE0" w14:textId="77777777" w:rsidR="00612AD6" w:rsidRPr="000F2F7D" w:rsidRDefault="00612AD6" w:rsidP="000F2F7D">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Důvod pro udělení přístupu:</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30B5C2" w14:textId="77777777" w:rsidR="00612AD6" w:rsidRPr="000F2F7D" w:rsidRDefault="00612AD6" w:rsidP="000F2F7D">
            <w:pPr>
              <w:spacing w:after="0" w:line="240" w:lineRule="auto"/>
              <w:rPr>
                <w:rFonts w:ascii="Calibri" w:eastAsia="Times New Roman" w:hAnsi="Calibri" w:cs="Calibri"/>
                <w:color w:val="000000"/>
                <w:lang w:val="cs-CZ" w:eastAsia="cs-CZ"/>
              </w:rPr>
            </w:pPr>
          </w:p>
        </w:tc>
      </w:tr>
      <w:tr w:rsidR="00612AD6" w:rsidRPr="000F2F7D" w14:paraId="135FDADE" w14:textId="77777777" w:rsidTr="00612AD6">
        <w:trPr>
          <w:trHeight w:val="300"/>
          <w:jc w:val="center"/>
        </w:trPr>
        <w:tc>
          <w:tcPr>
            <w:tcW w:w="3681" w:type="dxa"/>
            <w:vMerge/>
            <w:tcBorders>
              <w:left w:val="single" w:sz="4" w:space="0" w:color="auto"/>
              <w:bottom w:val="single" w:sz="4" w:space="0" w:color="auto"/>
              <w:right w:val="single" w:sz="4" w:space="0" w:color="auto"/>
            </w:tcBorders>
            <w:shd w:val="clear" w:color="auto" w:fill="auto"/>
            <w:noWrap/>
            <w:vAlign w:val="bottom"/>
          </w:tcPr>
          <w:p w14:paraId="036000E9" w14:textId="77777777" w:rsidR="00612AD6" w:rsidRPr="00750B18" w:rsidRDefault="00612AD6"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150F9F52" w14:textId="77777777" w:rsidR="00612AD6" w:rsidRPr="00750B18" w:rsidRDefault="00612AD6" w:rsidP="000F2F7D">
            <w:pPr>
              <w:spacing w:after="0" w:line="240" w:lineRule="auto"/>
              <w:rPr>
                <w:rFonts w:ascii="Calibri" w:eastAsia="Times New Roman" w:hAnsi="Calibri" w:cs="Calibri"/>
                <w:color w:val="000000"/>
                <w:lang w:val="cs-CZ" w:eastAsia="cs-CZ"/>
              </w:rPr>
            </w:pPr>
          </w:p>
        </w:tc>
      </w:tr>
      <w:tr w:rsidR="00684CC7" w:rsidRPr="000F2F7D" w14:paraId="402054E9" w14:textId="77777777" w:rsidTr="008F53AC">
        <w:trPr>
          <w:trHeight w:val="300"/>
          <w:jc w:val="center"/>
        </w:trPr>
        <w:tc>
          <w:tcPr>
            <w:tcW w:w="9396" w:type="dxa"/>
            <w:gridSpan w:val="4"/>
            <w:tcBorders>
              <w:top w:val="single" w:sz="4" w:space="0" w:color="auto"/>
              <w:left w:val="single" w:sz="4" w:space="0" w:color="auto"/>
              <w:right w:val="single" w:sz="4" w:space="0" w:color="auto"/>
            </w:tcBorders>
            <w:shd w:val="clear" w:color="auto" w:fill="auto"/>
            <w:noWrap/>
          </w:tcPr>
          <w:p w14:paraId="6F558D73" w14:textId="6EF1D7AA" w:rsidR="00684CC7" w:rsidRPr="00750B18" w:rsidRDefault="00684CC7" w:rsidP="000F2F7D">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Seznam uživatelů</w:t>
            </w:r>
            <w:r w:rsidRPr="00750B18">
              <w:rPr>
                <w:rFonts w:ascii="Calibri" w:eastAsia="Times New Roman" w:hAnsi="Calibri" w:cs="Calibri"/>
                <w:color w:val="000000"/>
                <w:lang w:val="cs-CZ" w:eastAsia="cs-CZ"/>
              </w:rPr>
              <w:t xml:space="preserve">, kteří budou </w:t>
            </w:r>
            <w:r w:rsidRPr="000F2F7D">
              <w:rPr>
                <w:rFonts w:ascii="Calibri" w:eastAsia="Times New Roman" w:hAnsi="Calibri" w:cs="Calibri"/>
                <w:color w:val="000000"/>
                <w:lang w:val="cs-CZ" w:eastAsia="cs-CZ"/>
              </w:rPr>
              <w:t>využívat</w:t>
            </w:r>
            <w:r w:rsidRPr="00750B18">
              <w:rPr>
                <w:rFonts w:ascii="Calibri" w:eastAsia="Times New Roman" w:hAnsi="Calibri" w:cs="Calibri"/>
                <w:color w:val="000000"/>
                <w:lang w:val="cs-CZ" w:eastAsia="cs-CZ"/>
              </w:rPr>
              <w:t xml:space="preserve"> přístupu</w:t>
            </w:r>
            <w:r>
              <w:rPr>
                <w:rFonts w:ascii="Calibri" w:eastAsia="Times New Roman" w:hAnsi="Calibri" w:cs="Calibri"/>
                <w:color w:val="000000"/>
                <w:lang w:val="cs-CZ" w:eastAsia="cs-CZ"/>
              </w:rPr>
              <w:t xml:space="preserve"> (jméno, email, mobilní telefon)</w:t>
            </w:r>
            <w:r w:rsidRPr="000F2F7D">
              <w:rPr>
                <w:rFonts w:ascii="Calibri" w:eastAsia="Times New Roman" w:hAnsi="Calibri" w:cs="Calibri"/>
                <w:color w:val="000000"/>
                <w:lang w:val="cs-CZ" w:eastAsia="cs-CZ"/>
              </w:rPr>
              <w:t>:</w:t>
            </w:r>
          </w:p>
        </w:tc>
      </w:tr>
      <w:tr w:rsidR="00684CC7" w:rsidRPr="000F2F7D" w14:paraId="0BC4EF9D" w14:textId="77777777" w:rsidTr="00930D21">
        <w:trPr>
          <w:trHeight w:val="300"/>
          <w:jc w:val="center"/>
        </w:trPr>
        <w:tc>
          <w:tcPr>
            <w:tcW w:w="93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C8B9D" w14:textId="77777777" w:rsidR="00684CC7" w:rsidRPr="000F2F7D" w:rsidRDefault="00684CC7" w:rsidP="000F2F7D">
            <w:pPr>
              <w:spacing w:after="0" w:line="240" w:lineRule="auto"/>
              <w:rPr>
                <w:rFonts w:ascii="Calibri" w:eastAsia="Times New Roman" w:hAnsi="Calibri" w:cs="Calibri"/>
                <w:color w:val="000000"/>
                <w:lang w:val="cs-CZ" w:eastAsia="cs-CZ"/>
              </w:rPr>
            </w:pPr>
          </w:p>
        </w:tc>
      </w:tr>
      <w:tr w:rsidR="00684CC7" w:rsidRPr="000F2F7D" w14:paraId="086CCF73" w14:textId="77777777" w:rsidTr="007E2E25">
        <w:trPr>
          <w:trHeight w:val="300"/>
          <w:jc w:val="center"/>
        </w:trPr>
        <w:tc>
          <w:tcPr>
            <w:tcW w:w="93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A9670A9" w14:textId="77777777" w:rsidR="00684CC7" w:rsidRPr="00750B18" w:rsidRDefault="00684CC7" w:rsidP="000F2F7D">
            <w:pPr>
              <w:spacing w:after="0" w:line="240" w:lineRule="auto"/>
              <w:rPr>
                <w:rFonts w:ascii="Calibri" w:eastAsia="Times New Roman" w:hAnsi="Calibri" w:cs="Calibri"/>
                <w:color w:val="000000"/>
                <w:lang w:val="cs-CZ" w:eastAsia="cs-CZ"/>
              </w:rPr>
            </w:pPr>
          </w:p>
        </w:tc>
      </w:tr>
      <w:tr w:rsidR="00684CC7" w:rsidRPr="000F2F7D" w14:paraId="56BEC876" w14:textId="77777777" w:rsidTr="00984A7C">
        <w:trPr>
          <w:trHeight w:val="300"/>
          <w:jc w:val="center"/>
        </w:trPr>
        <w:tc>
          <w:tcPr>
            <w:tcW w:w="93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BCB711A" w14:textId="77777777" w:rsidR="00684CC7" w:rsidRPr="00750B18" w:rsidRDefault="00684CC7" w:rsidP="000F2F7D">
            <w:pPr>
              <w:spacing w:after="0" w:line="240" w:lineRule="auto"/>
              <w:rPr>
                <w:rFonts w:ascii="Calibri" w:eastAsia="Times New Roman" w:hAnsi="Calibri" w:cs="Calibri"/>
                <w:color w:val="000000"/>
                <w:lang w:val="cs-CZ" w:eastAsia="cs-CZ"/>
              </w:rPr>
            </w:pPr>
          </w:p>
        </w:tc>
      </w:tr>
      <w:tr w:rsidR="00684CC7" w:rsidRPr="000F2F7D" w14:paraId="3B7746D6" w14:textId="77777777" w:rsidTr="00917793">
        <w:trPr>
          <w:trHeight w:val="300"/>
          <w:jc w:val="center"/>
        </w:trPr>
        <w:tc>
          <w:tcPr>
            <w:tcW w:w="93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DE4BEC5" w14:textId="77777777" w:rsidR="00684CC7" w:rsidRPr="00750B18" w:rsidRDefault="00684CC7" w:rsidP="000F2F7D">
            <w:pPr>
              <w:spacing w:after="0" w:line="240" w:lineRule="auto"/>
              <w:rPr>
                <w:rFonts w:ascii="Calibri" w:eastAsia="Times New Roman" w:hAnsi="Calibri" w:cs="Calibri"/>
                <w:color w:val="000000"/>
                <w:lang w:val="cs-CZ" w:eastAsia="cs-CZ"/>
              </w:rPr>
            </w:pPr>
          </w:p>
        </w:tc>
      </w:tr>
      <w:tr w:rsidR="00D51505" w:rsidRPr="000F2F7D" w14:paraId="0B129489" w14:textId="77777777" w:rsidTr="00D51505">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9E54D37" w14:textId="77777777" w:rsidR="000F2F7D" w:rsidRPr="000F2F7D" w:rsidRDefault="00393C17" w:rsidP="000F2F7D">
            <w:pPr>
              <w:spacing w:after="0" w:line="240" w:lineRule="auto"/>
              <w:rPr>
                <w:rFonts w:ascii="Calibri" w:eastAsia="Times New Roman" w:hAnsi="Calibri" w:cs="Calibri"/>
                <w:color w:val="000000"/>
                <w:lang w:val="cs-CZ" w:eastAsia="cs-CZ"/>
              </w:rPr>
            </w:pPr>
            <w:r>
              <w:rPr>
                <w:rFonts w:ascii="Calibri" w:eastAsia="Times New Roman" w:hAnsi="Calibri" w:cs="Calibri"/>
                <w:color w:val="000000"/>
                <w:lang w:val="cs-CZ" w:eastAsia="cs-CZ"/>
              </w:rPr>
              <w:t>Datum zahájení přístupu</w:t>
            </w:r>
            <w:r w:rsidR="000F2F7D" w:rsidRPr="000F2F7D">
              <w:rPr>
                <w:rFonts w:ascii="Calibri" w:eastAsia="Times New Roman" w:hAnsi="Calibri" w:cs="Calibri"/>
                <w:color w:val="000000"/>
                <w:lang w:val="cs-CZ" w:eastAsia="cs-CZ"/>
              </w:rPr>
              <w:t>:</w:t>
            </w:r>
          </w:p>
        </w:tc>
        <w:tc>
          <w:tcPr>
            <w:tcW w:w="1559" w:type="dxa"/>
            <w:tcBorders>
              <w:top w:val="nil"/>
              <w:left w:val="nil"/>
              <w:bottom w:val="single" w:sz="4" w:space="0" w:color="auto"/>
              <w:right w:val="single" w:sz="4" w:space="0" w:color="auto"/>
            </w:tcBorders>
            <w:shd w:val="clear" w:color="auto" w:fill="auto"/>
            <w:noWrap/>
            <w:vAlign w:val="bottom"/>
            <w:hideMark/>
          </w:tcPr>
          <w:p w14:paraId="1CD03024" w14:textId="77777777" w:rsidR="000F2F7D" w:rsidRPr="000F2F7D" w:rsidRDefault="000F2F7D" w:rsidP="000F2F7D">
            <w:pPr>
              <w:spacing w:after="0" w:line="240" w:lineRule="auto"/>
              <w:rPr>
                <w:rFonts w:ascii="Calibri" w:eastAsia="Times New Roman" w:hAnsi="Calibri" w:cs="Calibri"/>
                <w:color w:val="000000"/>
                <w:lang w:val="cs-CZ" w:eastAsia="cs-CZ"/>
              </w:rPr>
            </w:pPr>
          </w:p>
        </w:tc>
        <w:tc>
          <w:tcPr>
            <w:tcW w:w="2552" w:type="dxa"/>
            <w:tcBorders>
              <w:top w:val="nil"/>
              <w:left w:val="nil"/>
              <w:bottom w:val="single" w:sz="4" w:space="0" w:color="auto"/>
              <w:right w:val="single" w:sz="4" w:space="0" w:color="auto"/>
            </w:tcBorders>
            <w:shd w:val="clear" w:color="auto" w:fill="auto"/>
            <w:noWrap/>
            <w:vAlign w:val="bottom"/>
            <w:hideMark/>
          </w:tcPr>
          <w:p w14:paraId="79D3A3E6" w14:textId="77777777" w:rsidR="000F2F7D" w:rsidRPr="000F2F7D" w:rsidRDefault="000F2F7D" w:rsidP="000F2F7D">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Datum ukončení přístupu</w:t>
            </w:r>
            <w:r w:rsidR="0098127F">
              <w:rPr>
                <w:rFonts w:ascii="Calibri" w:eastAsia="Times New Roman" w:hAnsi="Calibri" w:cs="Calibri"/>
                <w:color w:val="000000"/>
                <w:vertAlign w:val="superscript"/>
                <w:lang w:val="cs-CZ" w:eastAsia="cs-CZ"/>
              </w:rPr>
              <w:t>2</w:t>
            </w:r>
            <w:r w:rsidRPr="000F2F7D">
              <w:rPr>
                <w:rFonts w:ascii="Calibri" w:eastAsia="Times New Roman" w:hAnsi="Calibri" w:cs="Calibri"/>
                <w:color w:val="000000"/>
                <w:lang w:val="cs-CZ" w:eastAsia="cs-CZ"/>
              </w:rPr>
              <w:t>:</w:t>
            </w:r>
          </w:p>
        </w:tc>
        <w:tc>
          <w:tcPr>
            <w:tcW w:w="1604" w:type="dxa"/>
            <w:tcBorders>
              <w:top w:val="nil"/>
              <w:left w:val="nil"/>
              <w:bottom w:val="single" w:sz="4" w:space="0" w:color="auto"/>
              <w:right w:val="single" w:sz="4" w:space="0" w:color="auto"/>
            </w:tcBorders>
            <w:shd w:val="clear" w:color="auto" w:fill="auto"/>
            <w:noWrap/>
            <w:vAlign w:val="bottom"/>
            <w:hideMark/>
          </w:tcPr>
          <w:p w14:paraId="4743B20E" w14:textId="77777777" w:rsidR="000F2F7D" w:rsidRPr="000F2F7D" w:rsidRDefault="000F2F7D" w:rsidP="000F2F7D">
            <w:pPr>
              <w:spacing w:after="0" w:line="240" w:lineRule="auto"/>
              <w:rPr>
                <w:rFonts w:ascii="Calibri" w:eastAsia="Times New Roman" w:hAnsi="Calibri" w:cs="Calibri"/>
                <w:color w:val="000000"/>
                <w:sz w:val="20"/>
                <w:szCs w:val="20"/>
                <w:lang w:val="cs-CZ" w:eastAsia="cs-CZ"/>
              </w:rPr>
            </w:pPr>
          </w:p>
        </w:tc>
      </w:tr>
      <w:tr w:rsidR="000F2F7D" w:rsidRPr="000F2F7D" w14:paraId="3C516834" w14:textId="77777777" w:rsidTr="000F2F7D">
        <w:trPr>
          <w:trHeight w:val="300"/>
          <w:jc w:val="center"/>
        </w:trPr>
        <w:tc>
          <w:tcPr>
            <w:tcW w:w="9396"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62D91041" w14:textId="77777777" w:rsidR="000F2F7D" w:rsidRPr="000F2F7D" w:rsidRDefault="000F2F7D" w:rsidP="000F2F7D">
            <w:pPr>
              <w:spacing w:after="0" w:line="240" w:lineRule="auto"/>
              <w:rPr>
                <w:rFonts w:ascii="Calibri" w:eastAsia="Times New Roman" w:hAnsi="Calibri" w:cs="Calibri"/>
                <w:b/>
                <w:bCs/>
                <w:color w:val="000000"/>
                <w:sz w:val="28"/>
                <w:szCs w:val="28"/>
                <w:lang w:val="cs-CZ" w:eastAsia="cs-CZ"/>
              </w:rPr>
            </w:pPr>
            <w:r w:rsidRPr="000F2F7D">
              <w:rPr>
                <w:rFonts w:ascii="Calibri" w:eastAsia="Times New Roman" w:hAnsi="Calibri" w:cs="Calibri"/>
                <w:b/>
                <w:bCs/>
                <w:color w:val="000000"/>
                <w:sz w:val="28"/>
                <w:szCs w:val="28"/>
                <w:lang w:val="cs-CZ" w:eastAsia="cs-CZ"/>
              </w:rPr>
              <w:t xml:space="preserve">Odpovědná osoba (garant) za United </w:t>
            </w:r>
            <w:proofErr w:type="spellStart"/>
            <w:r w:rsidRPr="000F2F7D">
              <w:rPr>
                <w:rFonts w:ascii="Calibri" w:eastAsia="Times New Roman" w:hAnsi="Calibri" w:cs="Calibri"/>
                <w:b/>
                <w:bCs/>
                <w:color w:val="000000"/>
                <w:sz w:val="28"/>
                <w:szCs w:val="28"/>
                <w:lang w:val="cs-CZ" w:eastAsia="cs-CZ"/>
              </w:rPr>
              <w:t>Energy</w:t>
            </w:r>
            <w:proofErr w:type="spellEnd"/>
            <w:r w:rsidRPr="000F2F7D">
              <w:rPr>
                <w:rFonts w:ascii="Calibri" w:eastAsia="Times New Roman" w:hAnsi="Calibri" w:cs="Calibri"/>
                <w:b/>
                <w:bCs/>
                <w:color w:val="000000"/>
                <w:sz w:val="28"/>
                <w:szCs w:val="28"/>
                <w:lang w:val="cs-CZ" w:eastAsia="cs-CZ"/>
              </w:rPr>
              <w:t>, a.s.</w:t>
            </w:r>
          </w:p>
        </w:tc>
      </w:tr>
      <w:tr w:rsidR="000F2F7D" w:rsidRPr="000F2F7D" w14:paraId="722E02E4" w14:textId="77777777" w:rsidTr="00D51505">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A175D86" w14:textId="77777777" w:rsidR="000F2F7D" w:rsidRPr="000F2F7D" w:rsidRDefault="000F2F7D" w:rsidP="000F2F7D">
            <w:pPr>
              <w:spacing w:after="0" w:line="240" w:lineRule="auto"/>
              <w:rPr>
                <w:rFonts w:ascii="Calibri" w:eastAsia="Times New Roman" w:hAnsi="Calibri" w:cs="Calibri"/>
                <w:color w:val="000000"/>
                <w:lang w:eastAsia="cs-CZ"/>
              </w:rPr>
            </w:pPr>
            <w:r w:rsidRPr="000F2F7D">
              <w:rPr>
                <w:rFonts w:ascii="Calibri" w:eastAsia="Times New Roman" w:hAnsi="Calibri" w:cs="Calibri"/>
                <w:color w:val="000000"/>
                <w:lang w:val="cs-CZ" w:eastAsia="cs-CZ"/>
              </w:rPr>
              <w:t>Jméno a příjmení:</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6B8DDD" w14:textId="77777777" w:rsidR="000F2F7D" w:rsidRPr="000F2F7D" w:rsidRDefault="000F2F7D" w:rsidP="000F2F7D">
            <w:pPr>
              <w:spacing w:after="0" w:line="240" w:lineRule="auto"/>
              <w:rPr>
                <w:rFonts w:ascii="Calibri" w:eastAsia="Times New Roman" w:hAnsi="Calibri" w:cs="Calibri"/>
                <w:color w:val="000000"/>
                <w:lang w:val="cs-CZ" w:eastAsia="cs-CZ"/>
              </w:rPr>
            </w:pPr>
          </w:p>
        </w:tc>
      </w:tr>
      <w:tr w:rsidR="000F2F7D" w:rsidRPr="000F2F7D" w14:paraId="31EAC3FD" w14:textId="77777777" w:rsidTr="00D51505">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A31DA17" w14:textId="77777777" w:rsidR="000F2F7D" w:rsidRPr="000F2F7D" w:rsidRDefault="000F2F7D" w:rsidP="000F2F7D">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Funkce:</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88888A" w14:textId="77777777" w:rsidR="000F2F7D" w:rsidRPr="000F2F7D" w:rsidRDefault="000F2F7D" w:rsidP="000F2F7D">
            <w:pPr>
              <w:spacing w:after="0" w:line="240" w:lineRule="auto"/>
              <w:rPr>
                <w:rFonts w:ascii="Calibri" w:eastAsia="Times New Roman" w:hAnsi="Calibri" w:cs="Calibri"/>
                <w:color w:val="000000"/>
                <w:lang w:val="cs-CZ" w:eastAsia="cs-CZ"/>
              </w:rPr>
            </w:pPr>
          </w:p>
        </w:tc>
      </w:tr>
      <w:tr w:rsidR="000F2F7D" w:rsidRPr="000F2F7D" w14:paraId="417D8C71" w14:textId="77777777" w:rsidTr="00D51505">
        <w:trPr>
          <w:trHeight w:val="43"/>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66DA10C" w14:textId="77777777" w:rsidR="000F2F7D" w:rsidRPr="000F2F7D" w:rsidRDefault="000F2F7D" w:rsidP="000F2F7D">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Osobní číslo:</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C7FE90" w14:textId="77777777" w:rsidR="000F2F7D" w:rsidRPr="000F2F7D" w:rsidRDefault="000F2F7D" w:rsidP="000F2F7D">
            <w:pPr>
              <w:spacing w:after="0" w:line="240" w:lineRule="auto"/>
              <w:rPr>
                <w:rFonts w:ascii="Calibri" w:eastAsia="Times New Roman" w:hAnsi="Calibri" w:cs="Calibri"/>
                <w:color w:val="000000"/>
                <w:lang w:val="cs-CZ" w:eastAsia="cs-CZ"/>
              </w:rPr>
            </w:pPr>
          </w:p>
        </w:tc>
      </w:tr>
      <w:tr w:rsidR="000F2F7D" w:rsidRPr="000F2F7D" w14:paraId="4E872CE5" w14:textId="77777777" w:rsidTr="00D51505">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8819263" w14:textId="77777777" w:rsidR="000F2F7D" w:rsidRPr="000F2F7D" w:rsidRDefault="000F2F7D" w:rsidP="000F2F7D">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Telefon:</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D99071" w14:textId="77777777" w:rsidR="000F2F7D" w:rsidRPr="000F2F7D" w:rsidRDefault="000F2F7D" w:rsidP="000F2F7D">
            <w:pPr>
              <w:spacing w:after="0" w:line="240" w:lineRule="auto"/>
              <w:rPr>
                <w:rFonts w:ascii="Calibri" w:eastAsia="Times New Roman" w:hAnsi="Calibri" w:cs="Calibri"/>
                <w:color w:val="000000"/>
                <w:lang w:val="cs-CZ" w:eastAsia="cs-CZ"/>
              </w:rPr>
            </w:pPr>
          </w:p>
        </w:tc>
      </w:tr>
      <w:tr w:rsidR="000F2F7D" w:rsidRPr="000F2F7D" w14:paraId="44D99C70" w14:textId="77777777" w:rsidTr="000F2F7D">
        <w:trPr>
          <w:trHeight w:val="300"/>
          <w:jc w:val="center"/>
        </w:trPr>
        <w:tc>
          <w:tcPr>
            <w:tcW w:w="9396"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32D2321F" w14:textId="77777777" w:rsidR="000F2F7D" w:rsidRPr="000F2F7D" w:rsidRDefault="000F2F7D" w:rsidP="000F2F7D">
            <w:pPr>
              <w:spacing w:after="0" w:line="240" w:lineRule="auto"/>
              <w:rPr>
                <w:rFonts w:ascii="Calibri" w:eastAsia="Times New Roman" w:hAnsi="Calibri" w:cs="Calibri"/>
                <w:b/>
                <w:bCs/>
                <w:color w:val="000000"/>
                <w:sz w:val="28"/>
                <w:szCs w:val="28"/>
                <w:lang w:val="cs-CZ" w:eastAsia="cs-CZ"/>
              </w:rPr>
            </w:pPr>
            <w:r w:rsidRPr="000F2F7D">
              <w:rPr>
                <w:rFonts w:ascii="Calibri" w:eastAsia="Times New Roman" w:hAnsi="Calibri" w:cs="Calibri"/>
                <w:b/>
                <w:bCs/>
                <w:color w:val="000000"/>
                <w:sz w:val="28"/>
                <w:szCs w:val="28"/>
                <w:lang w:val="cs-CZ" w:eastAsia="cs-CZ"/>
              </w:rPr>
              <w:t>Požadavky na přístup</w:t>
            </w:r>
          </w:p>
        </w:tc>
      </w:tr>
      <w:tr w:rsidR="000F2F7D" w:rsidRPr="000F2F7D" w14:paraId="2596E6D8" w14:textId="77777777" w:rsidTr="00D51505">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B5351F9" w14:textId="77777777" w:rsidR="000F2F7D" w:rsidRPr="000F2F7D" w:rsidRDefault="000F2F7D" w:rsidP="000F2F7D">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Druh (popsat) požadovaného přístupu</w:t>
            </w:r>
            <w:r w:rsidR="0098127F">
              <w:rPr>
                <w:rFonts w:ascii="Calibri" w:eastAsia="Times New Roman" w:hAnsi="Calibri" w:cs="Calibri"/>
                <w:color w:val="000000"/>
                <w:vertAlign w:val="superscript"/>
                <w:lang w:val="cs-CZ" w:eastAsia="cs-CZ"/>
              </w:rPr>
              <w:t>3</w:t>
            </w:r>
            <w:r w:rsidRPr="000F2F7D">
              <w:rPr>
                <w:rFonts w:ascii="Calibri" w:eastAsia="Times New Roman" w:hAnsi="Calibri" w:cs="Calibri"/>
                <w:color w:val="000000"/>
                <w:lang w:val="cs-CZ" w:eastAsia="cs-CZ"/>
              </w:rPr>
              <w:t>:</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7C9CC3" w14:textId="77777777" w:rsidR="000F2F7D" w:rsidRPr="000F2F7D" w:rsidRDefault="000F2F7D" w:rsidP="000F2F7D">
            <w:pPr>
              <w:spacing w:after="0" w:line="240" w:lineRule="auto"/>
              <w:rPr>
                <w:rFonts w:ascii="Calibri" w:eastAsia="Times New Roman" w:hAnsi="Calibri" w:cs="Calibri"/>
                <w:color w:val="000000"/>
                <w:lang w:val="cs-CZ" w:eastAsia="cs-CZ"/>
              </w:rPr>
            </w:pPr>
          </w:p>
        </w:tc>
      </w:tr>
      <w:tr w:rsidR="00D51505" w:rsidRPr="000F2F7D" w14:paraId="7E8F3B92" w14:textId="77777777" w:rsidTr="00D51505">
        <w:trPr>
          <w:trHeight w:val="300"/>
          <w:jc w:val="center"/>
        </w:trPr>
        <w:tc>
          <w:tcPr>
            <w:tcW w:w="3681" w:type="dxa"/>
            <w:vMerge w:val="restart"/>
            <w:tcBorders>
              <w:top w:val="nil"/>
              <w:left w:val="single" w:sz="4" w:space="0" w:color="auto"/>
              <w:right w:val="single" w:sz="4" w:space="0" w:color="auto"/>
            </w:tcBorders>
            <w:shd w:val="clear" w:color="auto" w:fill="auto"/>
            <w:noWrap/>
            <w:hideMark/>
          </w:tcPr>
          <w:p w14:paraId="2922A5A4" w14:textId="77777777" w:rsidR="00D51505" w:rsidRPr="000F2F7D" w:rsidRDefault="00D51505" w:rsidP="00D51505">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Aplikace/Server/PC</w:t>
            </w:r>
            <w:r w:rsidR="00A25DBB">
              <w:rPr>
                <w:rFonts w:ascii="Calibri" w:eastAsia="Times New Roman" w:hAnsi="Calibri" w:cs="Calibri"/>
                <w:color w:val="000000"/>
                <w:vertAlign w:val="superscript"/>
                <w:lang w:val="cs-CZ" w:eastAsia="cs-CZ"/>
              </w:rPr>
              <w:t>4</w:t>
            </w:r>
            <w:r w:rsidRPr="000F2F7D">
              <w:rPr>
                <w:rFonts w:ascii="Calibri" w:eastAsia="Times New Roman" w:hAnsi="Calibri" w:cs="Calibri"/>
                <w:color w:val="000000"/>
                <w:lang w:val="cs-CZ" w:eastAsia="cs-CZ"/>
              </w:rPr>
              <w:t>:</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1394EC2" w14:textId="77777777" w:rsidR="00D51505" w:rsidRPr="000F2F7D" w:rsidRDefault="00D51505" w:rsidP="000F2F7D">
            <w:pPr>
              <w:spacing w:after="0" w:line="240" w:lineRule="auto"/>
              <w:rPr>
                <w:rFonts w:ascii="Calibri" w:eastAsia="Times New Roman" w:hAnsi="Calibri" w:cs="Calibri"/>
                <w:color w:val="000000"/>
                <w:lang w:val="cs-CZ" w:eastAsia="cs-CZ"/>
              </w:rPr>
            </w:pPr>
          </w:p>
        </w:tc>
      </w:tr>
      <w:tr w:rsidR="00D51505" w:rsidRPr="000F2F7D" w14:paraId="06B79CF0" w14:textId="77777777" w:rsidTr="00F2448A">
        <w:trPr>
          <w:trHeight w:val="300"/>
          <w:jc w:val="center"/>
        </w:trPr>
        <w:tc>
          <w:tcPr>
            <w:tcW w:w="3681" w:type="dxa"/>
            <w:vMerge/>
            <w:tcBorders>
              <w:left w:val="single" w:sz="4" w:space="0" w:color="auto"/>
              <w:right w:val="single" w:sz="4" w:space="0" w:color="auto"/>
            </w:tcBorders>
            <w:shd w:val="clear" w:color="auto" w:fill="auto"/>
            <w:noWrap/>
            <w:vAlign w:val="bottom"/>
          </w:tcPr>
          <w:p w14:paraId="57ED3ABC" w14:textId="77777777" w:rsidR="00D51505" w:rsidRPr="00750B18" w:rsidRDefault="00D51505"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42F33150" w14:textId="77777777" w:rsidR="00D51505" w:rsidRPr="00750B18" w:rsidRDefault="00D51505" w:rsidP="000F2F7D">
            <w:pPr>
              <w:spacing w:after="0" w:line="240" w:lineRule="auto"/>
              <w:rPr>
                <w:rFonts w:ascii="Calibri" w:eastAsia="Times New Roman" w:hAnsi="Calibri" w:cs="Calibri"/>
                <w:color w:val="000000"/>
                <w:lang w:val="cs-CZ" w:eastAsia="cs-CZ"/>
              </w:rPr>
            </w:pPr>
          </w:p>
        </w:tc>
      </w:tr>
      <w:tr w:rsidR="00D51505" w:rsidRPr="000F2F7D" w14:paraId="287BC442" w14:textId="77777777" w:rsidTr="00F2448A">
        <w:trPr>
          <w:trHeight w:val="300"/>
          <w:jc w:val="center"/>
        </w:trPr>
        <w:tc>
          <w:tcPr>
            <w:tcW w:w="3681" w:type="dxa"/>
            <w:vMerge/>
            <w:tcBorders>
              <w:left w:val="single" w:sz="4" w:space="0" w:color="auto"/>
              <w:right w:val="single" w:sz="4" w:space="0" w:color="auto"/>
            </w:tcBorders>
            <w:shd w:val="clear" w:color="auto" w:fill="auto"/>
            <w:noWrap/>
            <w:vAlign w:val="bottom"/>
          </w:tcPr>
          <w:p w14:paraId="4D0C529E" w14:textId="77777777" w:rsidR="00D51505" w:rsidRPr="00750B18" w:rsidRDefault="00D51505"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6CCA5069" w14:textId="77777777" w:rsidR="00D51505" w:rsidRPr="00750B18" w:rsidRDefault="00D51505" w:rsidP="000F2F7D">
            <w:pPr>
              <w:spacing w:after="0" w:line="240" w:lineRule="auto"/>
              <w:rPr>
                <w:rFonts w:ascii="Calibri" w:eastAsia="Times New Roman" w:hAnsi="Calibri" w:cs="Calibri"/>
                <w:color w:val="000000"/>
                <w:lang w:val="cs-CZ" w:eastAsia="cs-CZ"/>
              </w:rPr>
            </w:pPr>
          </w:p>
        </w:tc>
      </w:tr>
      <w:tr w:rsidR="00D51505" w:rsidRPr="000F2F7D" w14:paraId="7BAD5554" w14:textId="77777777" w:rsidTr="00F2448A">
        <w:trPr>
          <w:trHeight w:val="300"/>
          <w:jc w:val="center"/>
        </w:trPr>
        <w:tc>
          <w:tcPr>
            <w:tcW w:w="3681" w:type="dxa"/>
            <w:vMerge/>
            <w:tcBorders>
              <w:left w:val="single" w:sz="4" w:space="0" w:color="auto"/>
              <w:right w:val="single" w:sz="4" w:space="0" w:color="auto"/>
            </w:tcBorders>
            <w:shd w:val="clear" w:color="auto" w:fill="auto"/>
            <w:noWrap/>
            <w:vAlign w:val="bottom"/>
          </w:tcPr>
          <w:p w14:paraId="2F24D20C" w14:textId="77777777" w:rsidR="00D51505" w:rsidRPr="00750B18" w:rsidRDefault="00D51505"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329AE76F" w14:textId="77777777" w:rsidR="00D51505" w:rsidRPr="00750B18" w:rsidRDefault="00D51505" w:rsidP="000F2F7D">
            <w:pPr>
              <w:spacing w:after="0" w:line="240" w:lineRule="auto"/>
              <w:rPr>
                <w:rFonts w:ascii="Calibri" w:eastAsia="Times New Roman" w:hAnsi="Calibri" w:cs="Calibri"/>
                <w:color w:val="000000"/>
                <w:lang w:val="cs-CZ" w:eastAsia="cs-CZ"/>
              </w:rPr>
            </w:pPr>
          </w:p>
        </w:tc>
      </w:tr>
      <w:tr w:rsidR="00D51505" w:rsidRPr="000F2F7D" w14:paraId="27D47F2A" w14:textId="77777777" w:rsidTr="00F2448A">
        <w:trPr>
          <w:trHeight w:val="300"/>
          <w:jc w:val="center"/>
        </w:trPr>
        <w:tc>
          <w:tcPr>
            <w:tcW w:w="3681" w:type="dxa"/>
            <w:vMerge/>
            <w:tcBorders>
              <w:left w:val="single" w:sz="4" w:space="0" w:color="auto"/>
              <w:bottom w:val="single" w:sz="4" w:space="0" w:color="auto"/>
              <w:right w:val="single" w:sz="4" w:space="0" w:color="auto"/>
            </w:tcBorders>
            <w:shd w:val="clear" w:color="auto" w:fill="auto"/>
            <w:noWrap/>
            <w:vAlign w:val="bottom"/>
          </w:tcPr>
          <w:p w14:paraId="43AF66B6" w14:textId="77777777" w:rsidR="00D51505" w:rsidRPr="00750B18" w:rsidRDefault="00D51505"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3B041CE0" w14:textId="77777777" w:rsidR="00D51505" w:rsidRPr="00750B18" w:rsidRDefault="00D51505" w:rsidP="000F2F7D">
            <w:pPr>
              <w:spacing w:after="0" w:line="240" w:lineRule="auto"/>
              <w:rPr>
                <w:rFonts w:ascii="Calibri" w:eastAsia="Times New Roman" w:hAnsi="Calibri" w:cs="Calibri"/>
                <w:color w:val="000000"/>
                <w:lang w:val="cs-CZ" w:eastAsia="cs-CZ"/>
              </w:rPr>
            </w:pPr>
          </w:p>
        </w:tc>
      </w:tr>
      <w:tr w:rsidR="00750B18" w:rsidRPr="000F2F7D" w14:paraId="471B9696" w14:textId="77777777" w:rsidTr="00D51505">
        <w:trPr>
          <w:trHeight w:val="300"/>
          <w:jc w:val="center"/>
        </w:trPr>
        <w:tc>
          <w:tcPr>
            <w:tcW w:w="3681" w:type="dxa"/>
            <w:vMerge w:val="restart"/>
            <w:tcBorders>
              <w:top w:val="nil"/>
              <w:left w:val="single" w:sz="4" w:space="0" w:color="auto"/>
              <w:right w:val="single" w:sz="4" w:space="0" w:color="auto"/>
            </w:tcBorders>
            <w:shd w:val="clear" w:color="auto" w:fill="auto"/>
            <w:noWrap/>
            <w:hideMark/>
          </w:tcPr>
          <w:p w14:paraId="1E1F342B" w14:textId="77777777" w:rsidR="00750B18" w:rsidRPr="000F2F7D" w:rsidRDefault="00750B18" w:rsidP="00750B18">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Zařízení</w:t>
            </w:r>
            <w:r w:rsidRPr="00750B18">
              <w:rPr>
                <w:rFonts w:ascii="Calibri" w:eastAsia="Times New Roman" w:hAnsi="Calibri" w:cs="Calibri"/>
                <w:color w:val="000000"/>
                <w:lang w:val="cs-CZ" w:eastAsia="cs-CZ"/>
              </w:rPr>
              <w:t>, která budou použita</w:t>
            </w:r>
            <w:r w:rsidRPr="000F2F7D">
              <w:rPr>
                <w:rFonts w:ascii="Calibri" w:eastAsia="Times New Roman" w:hAnsi="Calibri" w:cs="Calibri"/>
                <w:color w:val="000000"/>
                <w:lang w:val="cs-CZ" w:eastAsia="cs-CZ"/>
              </w:rPr>
              <w:t xml:space="preserve"> pro přístup (MAC adresa)</w:t>
            </w:r>
            <w:r w:rsidR="00F907AB">
              <w:rPr>
                <w:rFonts w:ascii="Calibri" w:eastAsia="Times New Roman" w:hAnsi="Calibri" w:cs="Calibri"/>
                <w:color w:val="000000"/>
                <w:vertAlign w:val="superscript"/>
                <w:lang w:val="cs-CZ" w:eastAsia="cs-CZ"/>
              </w:rPr>
              <w:t>5</w:t>
            </w:r>
            <w:r w:rsidRPr="000F2F7D">
              <w:rPr>
                <w:rFonts w:ascii="Calibri" w:eastAsia="Times New Roman" w:hAnsi="Calibri" w:cs="Calibri"/>
                <w:color w:val="000000"/>
                <w:lang w:val="cs-CZ" w:eastAsia="cs-CZ"/>
              </w:rPr>
              <w:t>:</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211B28" w14:textId="77777777" w:rsidR="00750B18" w:rsidRPr="000F2F7D" w:rsidRDefault="00750B18" w:rsidP="000F2F7D">
            <w:pPr>
              <w:spacing w:after="0" w:line="240" w:lineRule="auto"/>
              <w:rPr>
                <w:rFonts w:ascii="Calibri" w:eastAsia="Times New Roman" w:hAnsi="Calibri" w:cs="Calibri"/>
                <w:color w:val="000000"/>
                <w:lang w:val="cs-CZ" w:eastAsia="cs-CZ"/>
              </w:rPr>
            </w:pPr>
          </w:p>
        </w:tc>
      </w:tr>
      <w:tr w:rsidR="00750B18" w:rsidRPr="000F2F7D" w14:paraId="59008B09" w14:textId="77777777" w:rsidTr="00D51505">
        <w:trPr>
          <w:trHeight w:val="300"/>
          <w:jc w:val="center"/>
        </w:trPr>
        <w:tc>
          <w:tcPr>
            <w:tcW w:w="3681" w:type="dxa"/>
            <w:vMerge/>
            <w:tcBorders>
              <w:left w:val="single" w:sz="4" w:space="0" w:color="auto"/>
              <w:right w:val="single" w:sz="4" w:space="0" w:color="auto"/>
            </w:tcBorders>
            <w:shd w:val="clear" w:color="auto" w:fill="auto"/>
            <w:noWrap/>
            <w:vAlign w:val="bottom"/>
          </w:tcPr>
          <w:p w14:paraId="086CD628" w14:textId="77777777" w:rsidR="00750B18" w:rsidRPr="00750B18" w:rsidRDefault="00750B18"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526071F4" w14:textId="77777777" w:rsidR="00750B18" w:rsidRPr="00750B18" w:rsidRDefault="00750B18" w:rsidP="000F2F7D">
            <w:pPr>
              <w:spacing w:after="0" w:line="240" w:lineRule="auto"/>
              <w:rPr>
                <w:rFonts w:ascii="Calibri" w:eastAsia="Times New Roman" w:hAnsi="Calibri" w:cs="Calibri"/>
                <w:color w:val="000000"/>
                <w:lang w:val="cs-CZ" w:eastAsia="cs-CZ"/>
              </w:rPr>
            </w:pPr>
          </w:p>
        </w:tc>
      </w:tr>
      <w:tr w:rsidR="00750B18" w:rsidRPr="000F2F7D" w14:paraId="0BB66DEE" w14:textId="77777777" w:rsidTr="00D51505">
        <w:trPr>
          <w:trHeight w:val="300"/>
          <w:jc w:val="center"/>
        </w:trPr>
        <w:tc>
          <w:tcPr>
            <w:tcW w:w="3681" w:type="dxa"/>
            <w:vMerge/>
            <w:tcBorders>
              <w:left w:val="single" w:sz="4" w:space="0" w:color="auto"/>
              <w:right w:val="single" w:sz="4" w:space="0" w:color="auto"/>
            </w:tcBorders>
            <w:shd w:val="clear" w:color="auto" w:fill="auto"/>
            <w:noWrap/>
            <w:vAlign w:val="bottom"/>
          </w:tcPr>
          <w:p w14:paraId="04E2B99B" w14:textId="77777777" w:rsidR="00750B18" w:rsidRPr="00750B18" w:rsidRDefault="00750B18"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08F720EA" w14:textId="77777777" w:rsidR="00750B18" w:rsidRPr="00750B18" w:rsidRDefault="00750B18" w:rsidP="000F2F7D">
            <w:pPr>
              <w:spacing w:after="0" w:line="240" w:lineRule="auto"/>
              <w:rPr>
                <w:rFonts w:ascii="Calibri" w:eastAsia="Times New Roman" w:hAnsi="Calibri" w:cs="Calibri"/>
                <w:color w:val="000000"/>
                <w:lang w:val="cs-CZ" w:eastAsia="cs-CZ"/>
              </w:rPr>
            </w:pPr>
          </w:p>
        </w:tc>
      </w:tr>
      <w:tr w:rsidR="00750B18" w:rsidRPr="000F2F7D" w14:paraId="51018BA5" w14:textId="77777777" w:rsidTr="00D51505">
        <w:trPr>
          <w:trHeight w:val="300"/>
          <w:jc w:val="center"/>
        </w:trPr>
        <w:tc>
          <w:tcPr>
            <w:tcW w:w="3681" w:type="dxa"/>
            <w:vMerge/>
            <w:tcBorders>
              <w:left w:val="single" w:sz="4" w:space="0" w:color="auto"/>
              <w:right w:val="single" w:sz="4" w:space="0" w:color="auto"/>
            </w:tcBorders>
            <w:shd w:val="clear" w:color="auto" w:fill="auto"/>
            <w:noWrap/>
            <w:vAlign w:val="bottom"/>
          </w:tcPr>
          <w:p w14:paraId="70A3EA6C" w14:textId="77777777" w:rsidR="00750B18" w:rsidRPr="00750B18" w:rsidRDefault="00750B18"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5B651C75" w14:textId="77777777" w:rsidR="00750B18" w:rsidRPr="00750B18" w:rsidRDefault="00750B18" w:rsidP="000F2F7D">
            <w:pPr>
              <w:spacing w:after="0" w:line="240" w:lineRule="auto"/>
              <w:rPr>
                <w:rFonts w:ascii="Calibri" w:eastAsia="Times New Roman" w:hAnsi="Calibri" w:cs="Calibri"/>
                <w:color w:val="000000"/>
                <w:lang w:val="cs-CZ" w:eastAsia="cs-CZ"/>
              </w:rPr>
            </w:pPr>
          </w:p>
        </w:tc>
      </w:tr>
      <w:tr w:rsidR="00750B18" w:rsidRPr="000F2F7D" w14:paraId="1E367C06" w14:textId="77777777" w:rsidTr="00D51505">
        <w:trPr>
          <w:trHeight w:val="300"/>
          <w:jc w:val="center"/>
        </w:trPr>
        <w:tc>
          <w:tcPr>
            <w:tcW w:w="3681" w:type="dxa"/>
            <w:vMerge/>
            <w:tcBorders>
              <w:left w:val="single" w:sz="4" w:space="0" w:color="auto"/>
              <w:bottom w:val="single" w:sz="4" w:space="0" w:color="auto"/>
              <w:right w:val="single" w:sz="4" w:space="0" w:color="auto"/>
            </w:tcBorders>
            <w:shd w:val="clear" w:color="auto" w:fill="auto"/>
            <w:noWrap/>
            <w:vAlign w:val="bottom"/>
          </w:tcPr>
          <w:p w14:paraId="43571C4C" w14:textId="77777777" w:rsidR="00750B18" w:rsidRPr="00750B18" w:rsidRDefault="00750B18"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7FE563E6" w14:textId="77777777" w:rsidR="00750B18" w:rsidRPr="00750B18" w:rsidRDefault="00750B18" w:rsidP="000F2F7D">
            <w:pPr>
              <w:spacing w:after="0" w:line="240" w:lineRule="auto"/>
              <w:rPr>
                <w:rFonts w:ascii="Calibri" w:eastAsia="Times New Roman" w:hAnsi="Calibri" w:cs="Calibri"/>
                <w:color w:val="000000"/>
                <w:lang w:val="cs-CZ" w:eastAsia="cs-CZ"/>
              </w:rPr>
            </w:pPr>
          </w:p>
        </w:tc>
      </w:tr>
      <w:tr w:rsidR="00750B18" w:rsidRPr="000F2F7D" w14:paraId="1D6E6948" w14:textId="77777777" w:rsidTr="00D51505">
        <w:trPr>
          <w:trHeight w:val="300"/>
          <w:jc w:val="center"/>
        </w:trPr>
        <w:tc>
          <w:tcPr>
            <w:tcW w:w="3681" w:type="dxa"/>
            <w:vMerge w:val="restart"/>
            <w:tcBorders>
              <w:top w:val="nil"/>
              <w:left w:val="single" w:sz="4" w:space="0" w:color="auto"/>
              <w:right w:val="single" w:sz="4" w:space="0" w:color="auto"/>
            </w:tcBorders>
            <w:shd w:val="clear" w:color="auto" w:fill="auto"/>
            <w:noWrap/>
          </w:tcPr>
          <w:p w14:paraId="2B40A342" w14:textId="77777777" w:rsidR="00750B18" w:rsidRPr="00750B18" w:rsidRDefault="00750B18" w:rsidP="00750B18">
            <w:pPr>
              <w:spacing w:after="0" w:line="240" w:lineRule="auto"/>
              <w:rPr>
                <w:rFonts w:ascii="Calibri" w:eastAsia="Times New Roman" w:hAnsi="Calibri" w:cs="Calibri"/>
                <w:color w:val="000000"/>
                <w:lang w:val="cs-CZ" w:eastAsia="cs-CZ"/>
              </w:rPr>
            </w:pPr>
            <w:r w:rsidRPr="000F2F7D">
              <w:rPr>
                <w:rFonts w:ascii="Calibri" w:eastAsia="Times New Roman" w:hAnsi="Calibri" w:cs="Calibri"/>
                <w:color w:val="000000"/>
                <w:lang w:val="cs-CZ" w:eastAsia="cs-CZ"/>
              </w:rPr>
              <w:t>Poznámky k upřesnění požadavku</w:t>
            </w:r>
            <w:r w:rsidR="00F907AB">
              <w:rPr>
                <w:rFonts w:ascii="Calibri" w:eastAsia="Times New Roman" w:hAnsi="Calibri" w:cs="Calibri"/>
                <w:color w:val="000000"/>
                <w:vertAlign w:val="superscript"/>
                <w:lang w:eastAsia="cs-CZ"/>
              </w:rPr>
              <w:t>6</w:t>
            </w:r>
            <w:r w:rsidRPr="000F2F7D">
              <w:rPr>
                <w:rFonts w:ascii="Calibri" w:eastAsia="Times New Roman" w:hAnsi="Calibri" w:cs="Calibri"/>
                <w:color w:val="000000"/>
                <w:lang w:val="cs-CZ" w:eastAsia="cs-CZ"/>
              </w:rPr>
              <w:t>:</w:t>
            </w: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69C3F3D7" w14:textId="77777777" w:rsidR="00750B18" w:rsidRPr="00750B18" w:rsidRDefault="00750B18" w:rsidP="000F2F7D">
            <w:pPr>
              <w:spacing w:after="0" w:line="240" w:lineRule="auto"/>
              <w:rPr>
                <w:rFonts w:ascii="Calibri" w:eastAsia="Times New Roman" w:hAnsi="Calibri" w:cs="Calibri"/>
                <w:color w:val="000000"/>
                <w:lang w:val="cs-CZ" w:eastAsia="cs-CZ"/>
              </w:rPr>
            </w:pPr>
          </w:p>
        </w:tc>
      </w:tr>
      <w:tr w:rsidR="00750B18" w:rsidRPr="000F2F7D" w14:paraId="15445488" w14:textId="77777777" w:rsidTr="00D51505">
        <w:trPr>
          <w:trHeight w:val="300"/>
          <w:jc w:val="center"/>
        </w:trPr>
        <w:tc>
          <w:tcPr>
            <w:tcW w:w="3681" w:type="dxa"/>
            <w:vMerge/>
            <w:tcBorders>
              <w:left w:val="single" w:sz="4" w:space="0" w:color="auto"/>
              <w:right w:val="single" w:sz="4" w:space="0" w:color="auto"/>
            </w:tcBorders>
            <w:shd w:val="clear" w:color="auto" w:fill="auto"/>
            <w:noWrap/>
            <w:vAlign w:val="bottom"/>
          </w:tcPr>
          <w:p w14:paraId="2FC9B165" w14:textId="77777777" w:rsidR="00750B18" w:rsidRPr="00750B18" w:rsidRDefault="00750B18"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67A7390B" w14:textId="77777777" w:rsidR="00750B18" w:rsidRPr="00750B18" w:rsidRDefault="00750B18" w:rsidP="000F2F7D">
            <w:pPr>
              <w:spacing w:after="0" w:line="240" w:lineRule="auto"/>
              <w:rPr>
                <w:rFonts w:ascii="Calibri" w:eastAsia="Times New Roman" w:hAnsi="Calibri" w:cs="Calibri"/>
                <w:color w:val="000000"/>
                <w:lang w:val="cs-CZ" w:eastAsia="cs-CZ"/>
              </w:rPr>
            </w:pPr>
          </w:p>
        </w:tc>
      </w:tr>
      <w:tr w:rsidR="00750B18" w:rsidRPr="000F2F7D" w14:paraId="1143F98E" w14:textId="77777777" w:rsidTr="00D51505">
        <w:trPr>
          <w:trHeight w:val="300"/>
          <w:jc w:val="center"/>
        </w:trPr>
        <w:tc>
          <w:tcPr>
            <w:tcW w:w="3681" w:type="dxa"/>
            <w:vMerge/>
            <w:tcBorders>
              <w:left w:val="single" w:sz="4" w:space="0" w:color="auto"/>
              <w:right w:val="single" w:sz="4" w:space="0" w:color="auto"/>
            </w:tcBorders>
            <w:shd w:val="clear" w:color="auto" w:fill="auto"/>
            <w:noWrap/>
            <w:vAlign w:val="bottom"/>
          </w:tcPr>
          <w:p w14:paraId="796BB0B5" w14:textId="77777777" w:rsidR="00750B18" w:rsidRPr="00750B18" w:rsidRDefault="00750B18"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3366FEA6" w14:textId="77777777" w:rsidR="00750B18" w:rsidRPr="00750B18" w:rsidRDefault="00750B18" w:rsidP="000F2F7D">
            <w:pPr>
              <w:spacing w:after="0" w:line="240" w:lineRule="auto"/>
              <w:rPr>
                <w:rFonts w:ascii="Calibri" w:eastAsia="Times New Roman" w:hAnsi="Calibri" w:cs="Calibri"/>
                <w:color w:val="000000"/>
                <w:lang w:val="cs-CZ" w:eastAsia="cs-CZ"/>
              </w:rPr>
            </w:pPr>
          </w:p>
        </w:tc>
      </w:tr>
      <w:tr w:rsidR="00750B18" w:rsidRPr="000F2F7D" w14:paraId="04E1928F" w14:textId="77777777" w:rsidTr="00D51505">
        <w:trPr>
          <w:trHeight w:val="300"/>
          <w:jc w:val="center"/>
        </w:trPr>
        <w:tc>
          <w:tcPr>
            <w:tcW w:w="3681" w:type="dxa"/>
            <w:vMerge/>
            <w:tcBorders>
              <w:left w:val="single" w:sz="4" w:space="0" w:color="auto"/>
              <w:right w:val="single" w:sz="4" w:space="0" w:color="auto"/>
            </w:tcBorders>
            <w:shd w:val="clear" w:color="auto" w:fill="auto"/>
            <w:noWrap/>
            <w:vAlign w:val="bottom"/>
          </w:tcPr>
          <w:p w14:paraId="77C9687E" w14:textId="77777777" w:rsidR="00750B18" w:rsidRPr="00750B18" w:rsidRDefault="00750B18"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tcPr>
          <w:p w14:paraId="04BA948D" w14:textId="77777777" w:rsidR="00750B18" w:rsidRPr="00750B18" w:rsidRDefault="00750B18" w:rsidP="000F2F7D">
            <w:pPr>
              <w:spacing w:after="0" w:line="240" w:lineRule="auto"/>
              <w:rPr>
                <w:rFonts w:ascii="Calibri" w:eastAsia="Times New Roman" w:hAnsi="Calibri" w:cs="Calibri"/>
                <w:color w:val="000000"/>
                <w:lang w:val="cs-CZ" w:eastAsia="cs-CZ"/>
              </w:rPr>
            </w:pPr>
          </w:p>
        </w:tc>
      </w:tr>
      <w:tr w:rsidR="00750B18" w:rsidRPr="000F2F7D" w14:paraId="5EF85E78" w14:textId="77777777" w:rsidTr="00D51505">
        <w:trPr>
          <w:trHeight w:val="310"/>
          <w:jc w:val="center"/>
        </w:trPr>
        <w:tc>
          <w:tcPr>
            <w:tcW w:w="3681" w:type="dxa"/>
            <w:vMerge/>
            <w:tcBorders>
              <w:left w:val="single" w:sz="4" w:space="0" w:color="auto"/>
              <w:bottom w:val="single" w:sz="4" w:space="0" w:color="auto"/>
              <w:right w:val="single" w:sz="4" w:space="0" w:color="auto"/>
            </w:tcBorders>
            <w:shd w:val="clear" w:color="auto" w:fill="auto"/>
            <w:noWrap/>
            <w:vAlign w:val="bottom"/>
            <w:hideMark/>
          </w:tcPr>
          <w:p w14:paraId="5CC0274D" w14:textId="77777777" w:rsidR="00750B18" w:rsidRPr="000F2F7D" w:rsidRDefault="00750B18" w:rsidP="000F2F7D">
            <w:pPr>
              <w:spacing w:after="0" w:line="240" w:lineRule="auto"/>
              <w:rPr>
                <w:rFonts w:ascii="Calibri" w:eastAsia="Times New Roman" w:hAnsi="Calibri" w:cs="Calibri"/>
                <w:color w:val="000000"/>
                <w:lang w:val="cs-CZ" w:eastAsia="cs-CZ"/>
              </w:rPr>
            </w:pPr>
          </w:p>
        </w:tc>
        <w:tc>
          <w:tcPr>
            <w:tcW w:w="5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B0AD62" w14:textId="77777777" w:rsidR="00750B18" w:rsidRPr="000F2F7D" w:rsidRDefault="00750B18" w:rsidP="000F2F7D">
            <w:pPr>
              <w:spacing w:after="0" w:line="240" w:lineRule="auto"/>
              <w:rPr>
                <w:rFonts w:ascii="Calibri" w:eastAsia="Times New Roman" w:hAnsi="Calibri" w:cs="Calibri"/>
                <w:color w:val="000000"/>
                <w:lang w:val="cs-CZ" w:eastAsia="cs-CZ"/>
              </w:rPr>
            </w:pPr>
          </w:p>
        </w:tc>
      </w:tr>
    </w:tbl>
    <w:p w14:paraId="794D0193" w14:textId="77777777" w:rsidR="00B1447E" w:rsidRDefault="00B1447E" w:rsidP="00F907AB"/>
    <w:p w14:paraId="1A425865" w14:textId="77777777" w:rsidR="00B1447E" w:rsidRDefault="00B1447E" w:rsidP="00F907AB"/>
    <w:p w14:paraId="7E45D50F" w14:textId="77777777" w:rsidR="00B1447E" w:rsidRDefault="00B1447E" w:rsidP="00F907AB"/>
    <w:p w14:paraId="580B8D65" w14:textId="77777777" w:rsidR="00800698" w:rsidRPr="00FE0E4C" w:rsidRDefault="00F907AB" w:rsidP="003B31D4">
      <w:pPr>
        <w:rPr>
          <w:lang w:val="cs-CZ"/>
        </w:rPr>
      </w:pPr>
      <w:r w:rsidRPr="00FE0E4C">
        <w:rPr>
          <w:lang w:val="cs-CZ"/>
        </w:rPr>
        <w:t xml:space="preserve">V rámci zřízeného připojení je </w:t>
      </w:r>
      <w:r w:rsidR="00180333" w:rsidRPr="00FE0E4C">
        <w:rPr>
          <w:lang w:val="cs-CZ"/>
        </w:rPr>
        <w:t>zakázáno sdílet připojení nebo informace o připojení s osobami, které nejsou uvedeny v seznamu (formulář –</w:t>
      </w:r>
      <w:r w:rsidR="00B1447E" w:rsidRPr="00FE0E4C">
        <w:rPr>
          <w:lang w:val="cs-CZ"/>
        </w:rPr>
        <w:t xml:space="preserve"> Ž</w:t>
      </w:r>
      <w:r w:rsidR="00180333" w:rsidRPr="00FE0E4C">
        <w:rPr>
          <w:lang w:val="cs-CZ"/>
        </w:rPr>
        <w:t xml:space="preserve">ádost </w:t>
      </w:r>
      <w:r w:rsidR="00B1447E" w:rsidRPr="00FE0E4C">
        <w:rPr>
          <w:lang w:val="cs-CZ"/>
        </w:rPr>
        <w:t>o zří</w:t>
      </w:r>
      <w:r w:rsidR="00180333" w:rsidRPr="00FE0E4C">
        <w:rPr>
          <w:lang w:val="cs-CZ"/>
        </w:rPr>
        <w:t>zení přístupu</w:t>
      </w:r>
      <w:r w:rsidR="00B1447E" w:rsidRPr="00FE0E4C">
        <w:rPr>
          <w:lang w:val="cs-CZ"/>
        </w:rPr>
        <w:t xml:space="preserve"> do sítě United </w:t>
      </w:r>
      <w:proofErr w:type="spellStart"/>
      <w:r w:rsidR="00B1447E" w:rsidRPr="00FE0E4C">
        <w:rPr>
          <w:lang w:val="cs-CZ"/>
        </w:rPr>
        <w:t>Energy</w:t>
      </w:r>
      <w:proofErr w:type="spellEnd"/>
      <w:r w:rsidR="00B1447E" w:rsidRPr="00FE0E4C">
        <w:rPr>
          <w:lang w:val="cs-CZ"/>
        </w:rPr>
        <w:t>, a.s.</w:t>
      </w:r>
      <w:r w:rsidR="00180333" w:rsidRPr="00FE0E4C">
        <w:rPr>
          <w:lang w:val="cs-CZ"/>
        </w:rPr>
        <w:t xml:space="preserve">). </w:t>
      </w:r>
    </w:p>
    <w:p w14:paraId="4E3C39BA" w14:textId="77777777" w:rsidR="00F907AB" w:rsidRPr="00FE0E4C" w:rsidRDefault="00180333" w:rsidP="003B31D4">
      <w:pPr>
        <w:rPr>
          <w:lang w:val="cs-CZ"/>
        </w:rPr>
      </w:pPr>
      <w:r w:rsidRPr="00FE0E4C">
        <w:rPr>
          <w:lang w:val="cs-CZ"/>
        </w:rPr>
        <w:t xml:space="preserve">Připojovat se do sítě UE je možné pouze se zařízením, které je pravidelně aktualizováno a které používá aktivně antivirovou ochranu s aktualizovanou virovou databází.  </w:t>
      </w:r>
      <w:r w:rsidR="00800698" w:rsidRPr="00FE0E4C">
        <w:rPr>
          <w:lang w:val="cs-CZ"/>
        </w:rPr>
        <w:t>Součástí odevzdané žádosti bude i čestné prohlášení, že zařízení tyto požadavky splňuje.</w:t>
      </w:r>
    </w:p>
    <w:p w14:paraId="777F6CD5" w14:textId="357BF207" w:rsidR="000017D0" w:rsidRPr="00FE0E4C" w:rsidRDefault="00800698" w:rsidP="00F907AB">
      <w:pPr>
        <w:rPr>
          <w:lang w:val="cs-CZ"/>
        </w:rPr>
      </w:pPr>
      <w:r w:rsidRPr="00FE0E4C">
        <w:rPr>
          <w:lang w:val="cs-CZ"/>
        </w:rPr>
        <w:t xml:space="preserve">Jakékoliv připojování USB zařízení do zařízeních United </w:t>
      </w:r>
      <w:proofErr w:type="spellStart"/>
      <w:r w:rsidRPr="00FE0E4C">
        <w:rPr>
          <w:lang w:val="cs-CZ"/>
        </w:rPr>
        <w:t>Energy</w:t>
      </w:r>
      <w:proofErr w:type="spellEnd"/>
      <w:r w:rsidRPr="00FE0E4C">
        <w:rPr>
          <w:lang w:val="cs-CZ"/>
        </w:rPr>
        <w:t xml:space="preserve">, a.s. je zakázáno. Pokud je potřeba přenést data do zařízeních společnosti United </w:t>
      </w:r>
      <w:proofErr w:type="spellStart"/>
      <w:r w:rsidRPr="00FE0E4C">
        <w:rPr>
          <w:lang w:val="cs-CZ"/>
        </w:rPr>
        <w:t>Energy</w:t>
      </w:r>
      <w:proofErr w:type="spellEnd"/>
      <w:r w:rsidRPr="00FE0E4C">
        <w:rPr>
          <w:lang w:val="cs-CZ"/>
        </w:rPr>
        <w:t xml:space="preserve">, a.s. je povoleno jen po kontrole administrátorem a vždy jen na zařízeních (USB </w:t>
      </w:r>
      <w:proofErr w:type="spellStart"/>
      <w:r w:rsidRPr="00FE0E4C">
        <w:rPr>
          <w:lang w:val="cs-CZ"/>
        </w:rPr>
        <w:t>flash</w:t>
      </w:r>
      <w:proofErr w:type="spellEnd"/>
      <w:r w:rsidRPr="00FE0E4C">
        <w:rPr>
          <w:lang w:val="cs-CZ"/>
        </w:rPr>
        <w:t xml:space="preserve"> disk, externí disk atd.) v majetku United </w:t>
      </w:r>
      <w:proofErr w:type="spellStart"/>
      <w:r w:rsidRPr="00FE0E4C">
        <w:rPr>
          <w:lang w:val="cs-CZ"/>
        </w:rPr>
        <w:t>Energy</w:t>
      </w:r>
      <w:proofErr w:type="spellEnd"/>
      <w:r w:rsidRPr="00FE0E4C">
        <w:rPr>
          <w:lang w:val="cs-CZ"/>
        </w:rPr>
        <w:t>, a.s.</w:t>
      </w:r>
    </w:p>
    <w:p w14:paraId="6E7F2688" w14:textId="77777777" w:rsidR="00CD645F" w:rsidRPr="00FE0E4C" w:rsidRDefault="00CD645F" w:rsidP="00F907AB">
      <w:pPr>
        <w:rPr>
          <w:lang w:val="cs-CZ"/>
        </w:rPr>
      </w:pPr>
      <w:r w:rsidRPr="00FE0E4C">
        <w:rPr>
          <w:lang w:val="cs-CZ"/>
        </w:rPr>
        <w:t>Pro přenos dat v rámci sítě je potřeba využít k tomuto určené sdílené síťové uložiště.</w:t>
      </w:r>
    </w:p>
    <w:p w14:paraId="1EF612B0" w14:textId="77777777" w:rsidR="00F07577" w:rsidRPr="00FE0E4C" w:rsidRDefault="00F07577" w:rsidP="00F07577">
      <w:pPr>
        <w:rPr>
          <w:lang w:val="cs-CZ"/>
        </w:rPr>
      </w:pPr>
      <w:r w:rsidRPr="00FE0E4C">
        <w:rPr>
          <w:lang w:val="cs-CZ"/>
        </w:rPr>
        <w:t xml:space="preserve">Společnost United </w:t>
      </w:r>
      <w:proofErr w:type="spellStart"/>
      <w:r w:rsidRPr="00FE0E4C">
        <w:rPr>
          <w:lang w:val="cs-CZ"/>
        </w:rPr>
        <w:t>Energy</w:t>
      </w:r>
      <w:proofErr w:type="spellEnd"/>
      <w:r w:rsidRPr="00FE0E4C">
        <w:rPr>
          <w:lang w:val="cs-CZ"/>
        </w:rPr>
        <w:t xml:space="preserve">, a.s. si z důvodu zajištění bezpečnosti své sítě vyhrazuje právo na namátkovou kontrolu zařízení žadatele, které se budou připojovat do její sítě. Pokud budou shledána závažná pochybení ze strany žadatele, bude mu přístup do sítě United </w:t>
      </w:r>
      <w:proofErr w:type="spellStart"/>
      <w:r w:rsidRPr="00FE0E4C">
        <w:rPr>
          <w:lang w:val="cs-CZ"/>
        </w:rPr>
        <w:t>Energy</w:t>
      </w:r>
      <w:proofErr w:type="spellEnd"/>
      <w:r w:rsidRPr="00FE0E4C">
        <w:rPr>
          <w:lang w:val="cs-CZ"/>
        </w:rPr>
        <w:t>, a.s.</w:t>
      </w:r>
      <w:r w:rsidR="003B31D4" w:rsidRPr="00FE0E4C">
        <w:rPr>
          <w:lang w:val="cs-CZ"/>
        </w:rPr>
        <w:t xml:space="preserve"> zakázán</w:t>
      </w:r>
    </w:p>
    <w:p w14:paraId="6137B756" w14:textId="77777777" w:rsidR="003B31D4" w:rsidRPr="00FE0E4C" w:rsidRDefault="003B31D4" w:rsidP="00F07577">
      <w:pPr>
        <w:rPr>
          <w:lang w:val="cs-CZ"/>
        </w:rPr>
      </w:pPr>
      <w:r w:rsidRPr="00FE0E4C">
        <w:rPr>
          <w:lang w:val="cs-CZ"/>
        </w:rPr>
        <w:t xml:space="preserve">Podpisem této žádosti žadatel stvrzuje, že bere na vědomí všechny podmínky uvedené v této žádosti a souhlasí s jejich dodržování. </w:t>
      </w:r>
    </w:p>
    <w:p w14:paraId="3181506F" w14:textId="77777777" w:rsidR="00F07577" w:rsidRDefault="00F07577" w:rsidP="00F07577">
      <w:pPr>
        <w:rPr>
          <w:lang w:val="cs-CZ"/>
        </w:rPr>
      </w:pPr>
    </w:p>
    <w:tbl>
      <w:tblPr>
        <w:tblpPr w:leftFromText="141" w:rightFromText="141" w:vertAnchor="text" w:horzAnchor="margin" w:tblpY="225"/>
        <w:tblW w:w="9351" w:type="dxa"/>
        <w:tblCellMar>
          <w:left w:w="70" w:type="dxa"/>
          <w:right w:w="70" w:type="dxa"/>
        </w:tblCellMar>
        <w:tblLook w:val="04A0" w:firstRow="1" w:lastRow="0" w:firstColumn="1" w:lastColumn="0" w:noHBand="0" w:noVBand="1"/>
      </w:tblPr>
      <w:tblGrid>
        <w:gridCol w:w="4673"/>
        <w:gridCol w:w="4678"/>
      </w:tblGrid>
      <w:tr w:rsidR="00F907AB" w:rsidRPr="00510553" w14:paraId="26B48DE9" w14:textId="77777777" w:rsidTr="00F907AB">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48F78545" w14:textId="77777777" w:rsidR="00F907AB" w:rsidRPr="00510553" w:rsidRDefault="00F907AB" w:rsidP="00F907AB">
            <w:pPr>
              <w:spacing w:after="0" w:line="240" w:lineRule="auto"/>
              <w:rPr>
                <w:rFonts w:ascii="Calibri" w:eastAsia="Times New Roman" w:hAnsi="Calibri" w:cs="Calibri"/>
                <w:b/>
                <w:bCs/>
                <w:color w:val="000000"/>
                <w:lang w:val="cs-CZ" w:eastAsia="cs-CZ"/>
              </w:rPr>
            </w:pPr>
            <w:r w:rsidRPr="00510553">
              <w:rPr>
                <w:rFonts w:ascii="Calibri" w:eastAsia="Times New Roman" w:hAnsi="Calibri" w:cs="Calibri"/>
                <w:b/>
                <w:bCs/>
                <w:color w:val="000000"/>
                <w:lang w:val="cs-CZ" w:eastAsia="cs-CZ"/>
              </w:rPr>
              <w:t>Datum a podpis žadatele</w:t>
            </w:r>
          </w:p>
        </w:tc>
        <w:tc>
          <w:tcPr>
            <w:tcW w:w="4678"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14:paraId="5AC084D4" w14:textId="77777777" w:rsidR="00F907AB" w:rsidRPr="00510553" w:rsidRDefault="00F907AB" w:rsidP="00F907AB">
            <w:pPr>
              <w:spacing w:after="0" w:line="240" w:lineRule="auto"/>
              <w:rPr>
                <w:rFonts w:ascii="Calibri" w:eastAsia="Times New Roman" w:hAnsi="Calibri" w:cs="Calibri"/>
                <w:b/>
                <w:bCs/>
                <w:color w:val="000000"/>
                <w:lang w:val="cs-CZ" w:eastAsia="cs-CZ"/>
              </w:rPr>
            </w:pPr>
            <w:r w:rsidRPr="00510553">
              <w:rPr>
                <w:rFonts w:ascii="Calibri" w:eastAsia="Times New Roman" w:hAnsi="Calibri" w:cs="Calibri"/>
                <w:b/>
                <w:bCs/>
                <w:color w:val="000000"/>
                <w:lang w:val="cs-CZ" w:eastAsia="cs-CZ"/>
              </w:rPr>
              <w:t xml:space="preserve">Za United </w:t>
            </w:r>
            <w:proofErr w:type="spellStart"/>
            <w:r w:rsidRPr="00510553">
              <w:rPr>
                <w:rFonts w:ascii="Calibri" w:eastAsia="Times New Roman" w:hAnsi="Calibri" w:cs="Calibri"/>
                <w:b/>
                <w:bCs/>
                <w:color w:val="000000"/>
                <w:lang w:val="cs-CZ" w:eastAsia="cs-CZ"/>
              </w:rPr>
              <w:t>Energy</w:t>
            </w:r>
            <w:proofErr w:type="spellEnd"/>
            <w:r w:rsidRPr="00510553">
              <w:rPr>
                <w:rFonts w:ascii="Calibri" w:eastAsia="Times New Roman" w:hAnsi="Calibri" w:cs="Calibri"/>
                <w:b/>
                <w:bCs/>
                <w:color w:val="000000"/>
                <w:lang w:val="cs-CZ" w:eastAsia="cs-CZ"/>
              </w:rPr>
              <w:t>, a.s. (Garant)</w:t>
            </w:r>
          </w:p>
        </w:tc>
      </w:tr>
      <w:tr w:rsidR="00F907AB" w:rsidRPr="00510553" w14:paraId="1F438492" w14:textId="77777777" w:rsidTr="00F907AB">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7C0D3" w14:textId="77777777" w:rsidR="00E71331" w:rsidRDefault="00E71331" w:rsidP="00F907AB">
            <w:pPr>
              <w:spacing w:after="0" w:line="240" w:lineRule="auto"/>
              <w:jc w:val="center"/>
              <w:rPr>
                <w:rFonts w:ascii="Calibri" w:eastAsia="Times New Roman" w:hAnsi="Calibri" w:cs="Calibri"/>
                <w:color w:val="000000"/>
                <w:lang w:val="cs-CZ" w:eastAsia="cs-CZ"/>
              </w:rPr>
            </w:pPr>
          </w:p>
          <w:p w14:paraId="2E41413F" w14:textId="77777777" w:rsidR="00E71331" w:rsidRDefault="00E71331" w:rsidP="00F907AB">
            <w:pPr>
              <w:spacing w:after="0" w:line="240" w:lineRule="auto"/>
              <w:jc w:val="center"/>
              <w:rPr>
                <w:rFonts w:ascii="Calibri" w:eastAsia="Times New Roman" w:hAnsi="Calibri" w:cs="Calibri"/>
                <w:color w:val="000000"/>
                <w:lang w:val="cs-CZ" w:eastAsia="cs-CZ"/>
              </w:rPr>
            </w:pPr>
          </w:p>
          <w:p w14:paraId="3C9971B6" w14:textId="77777777" w:rsidR="00E71331" w:rsidRDefault="00E71331" w:rsidP="00F907AB">
            <w:pPr>
              <w:spacing w:after="0" w:line="240" w:lineRule="auto"/>
              <w:jc w:val="center"/>
              <w:rPr>
                <w:rFonts w:ascii="Calibri" w:eastAsia="Times New Roman" w:hAnsi="Calibri" w:cs="Calibri"/>
                <w:color w:val="000000"/>
                <w:lang w:val="cs-CZ" w:eastAsia="cs-CZ"/>
              </w:rPr>
            </w:pPr>
          </w:p>
          <w:p w14:paraId="183D1094" w14:textId="77777777" w:rsidR="00E71331" w:rsidRDefault="00E71331" w:rsidP="00F907AB">
            <w:pPr>
              <w:spacing w:after="0" w:line="240" w:lineRule="auto"/>
              <w:jc w:val="center"/>
              <w:rPr>
                <w:rFonts w:ascii="Calibri" w:eastAsia="Times New Roman" w:hAnsi="Calibri" w:cs="Calibri"/>
                <w:color w:val="000000"/>
                <w:lang w:val="cs-CZ" w:eastAsia="cs-CZ"/>
              </w:rPr>
            </w:pPr>
          </w:p>
          <w:p w14:paraId="77B4F5C3" w14:textId="65AC2610" w:rsidR="00F907AB" w:rsidRPr="00510553" w:rsidRDefault="00F907AB" w:rsidP="00F907AB">
            <w:pPr>
              <w:spacing w:after="0" w:line="240" w:lineRule="auto"/>
              <w:jc w:val="center"/>
              <w:rPr>
                <w:rFonts w:ascii="Calibri" w:eastAsia="Times New Roman" w:hAnsi="Calibri" w:cs="Calibri"/>
                <w:color w:val="000000"/>
                <w:lang w:val="cs-CZ" w:eastAsia="cs-CZ"/>
              </w:rPr>
            </w:pPr>
            <w:r w:rsidRPr="00510553">
              <w:rPr>
                <w:rFonts w:ascii="Calibri" w:eastAsia="Times New Roman" w:hAnsi="Calibri" w:cs="Calibri"/>
                <w:color w:val="000000"/>
                <w:lang w:val="cs-CZ" w:eastAsia="cs-CZ"/>
              </w:rPr>
              <w:t> </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74453D09" w14:textId="77777777" w:rsidR="00F907AB" w:rsidRPr="00510553" w:rsidRDefault="00F907AB" w:rsidP="00F907AB">
            <w:pPr>
              <w:spacing w:after="0" w:line="240" w:lineRule="auto"/>
              <w:jc w:val="center"/>
              <w:rPr>
                <w:rFonts w:ascii="Calibri" w:eastAsia="Times New Roman" w:hAnsi="Calibri" w:cs="Calibri"/>
                <w:color w:val="000000"/>
                <w:lang w:val="cs-CZ" w:eastAsia="cs-CZ"/>
              </w:rPr>
            </w:pPr>
            <w:r w:rsidRPr="00510553">
              <w:rPr>
                <w:rFonts w:ascii="Calibri" w:eastAsia="Times New Roman" w:hAnsi="Calibri" w:cs="Calibri"/>
                <w:color w:val="000000"/>
                <w:lang w:val="cs-CZ" w:eastAsia="cs-CZ"/>
              </w:rPr>
              <w:t> </w:t>
            </w:r>
          </w:p>
        </w:tc>
      </w:tr>
    </w:tbl>
    <w:p w14:paraId="7C41AA14" w14:textId="77777777" w:rsidR="00510553" w:rsidRPr="0044135C" w:rsidRDefault="00510553">
      <w:pPr>
        <w:rPr>
          <w:lang w:val="cs-CZ"/>
        </w:rPr>
      </w:pPr>
    </w:p>
    <w:sectPr w:rsidR="00510553" w:rsidRPr="0044135C" w:rsidSect="000F2F7D">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824B" w14:textId="77777777" w:rsidR="000B5E2A" w:rsidRDefault="000B5E2A" w:rsidP="00B1447E">
      <w:pPr>
        <w:spacing w:after="0" w:line="240" w:lineRule="auto"/>
      </w:pPr>
      <w:r>
        <w:separator/>
      </w:r>
    </w:p>
  </w:endnote>
  <w:endnote w:type="continuationSeparator" w:id="0">
    <w:p w14:paraId="7EA7E7F2" w14:textId="77777777" w:rsidR="000B5E2A" w:rsidRDefault="000B5E2A" w:rsidP="00B1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CEC9" w14:textId="77777777" w:rsidR="00B1447E" w:rsidRPr="00FE0E4C" w:rsidRDefault="00B1447E" w:rsidP="00B1447E">
    <w:pPr>
      <w:pStyle w:val="Odstavecseseznamem"/>
      <w:numPr>
        <w:ilvl w:val="0"/>
        <w:numId w:val="1"/>
      </w:numPr>
      <w:rPr>
        <w:sz w:val="12"/>
        <w:szCs w:val="12"/>
        <w:lang w:val="cs-CZ"/>
      </w:rPr>
    </w:pPr>
    <w:r w:rsidRPr="00FE0E4C">
      <w:rPr>
        <w:sz w:val="12"/>
        <w:szCs w:val="12"/>
        <w:lang w:val="cs-CZ"/>
      </w:rPr>
      <w:t xml:space="preserve">odpovědná osoba společnosti, která žádá o připojení svých zaměstnanců do sítí United </w:t>
    </w:r>
    <w:proofErr w:type="spellStart"/>
    <w:r w:rsidRPr="00FE0E4C">
      <w:rPr>
        <w:sz w:val="12"/>
        <w:szCs w:val="12"/>
        <w:lang w:val="cs-CZ"/>
      </w:rPr>
      <w:t>Energy</w:t>
    </w:r>
    <w:proofErr w:type="spellEnd"/>
    <w:r w:rsidRPr="00FE0E4C">
      <w:rPr>
        <w:sz w:val="12"/>
        <w:szCs w:val="12"/>
        <w:lang w:val="cs-CZ"/>
      </w:rPr>
      <w:t>, a.s.</w:t>
    </w:r>
  </w:p>
  <w:p w14:paraId="1F89B636" w14:textId="77777777" w:rsidR="00B1447E" w:rsidRPr="00FE0E4C" w:rsidRDefault="00B1447E" w:rsidP="00B1447E">
    <w:pPr>
      <w:pStyle w:val="Odstavecseseznamem"/>
      <w:numPr>
        <w:ilvl w:val="0"/>
        <w:numId w:val="1"/>
      </w:numPr>
      <w:rPr>
        <w:sz w:val="12"/>
        <w:szCs w:val="12"/>
        <w:lang w:val="cs-CZ"/>
      </w:rPr>
    </w:pPr>
    <w:r w:rsidRPr="00FE0E4C">
      <w:rPr>
        <w:sz w:val="12"/>
        <w:szCs w:val="12"/>
        <w:lang w:val="cs-CZ"/>
      </w:rPr>
      <w:t>maximální doba pro udělení přístupu je 1 rok, poté je třeba o přístup znovu požádat opakovaným vyplněním formuláře.</w:t>
    </w:r>
  </w:p>
  <w:p w14:paraId="011FEA25" w14:textId="77777777" w:rsidR="00B1447E" w:rsidRPr="00FE0E4C" w:rsidRDefault="00B1447E" w:rsidP="00B1447E">
    <w:pPr>
      <w:pStyle w:val="Odstavecseseznamem"/>
      <w:numPr>
        <w:ilvl w:val="0"/>
        <w:numId w:val="1"/>
      </w:numPr>
      <w:rPr>
        <w:sz w:val="12"/>
        <w:szCs w:val="12"/>
        <w:lang w:val="cs-CZ"/>
      </w:rPr>
    </w:pPr>
    <w:r w:rsidRPr="00FE0E4C">
      <w:rPr>
        <w:sz w:val="12"/>
        <w:szCs w:val="12"/>
        <w:lang w:val="cs-CZ"/>
      </w:rPr>
      <w:t xml:space="preserve"> zda se jedná o vzdálený přístup nebo lokální, popřípadě zda bude potřeba obou přístupů. </w:t>
    </w:r>
  </w:p>
  <w:p w14:paraId="40664D95" w14:textId="77777777" w:rsidR="00B1447E" w:rsidRPr="00FE0E4C" w:rsidRDefault="00B1447E" w:rsidP="00B1447E">
    <w:pPr>
      <w:pStyle w:val="Odstavecseseznamem"/>
      <w:numPr>
        <w:ilvl w:val="0"/>
        <w:numId w:val="1"/>
      </w:numPr>
      <w:rPr>
        <w:sz w:val="12"/>
        <w:szCs w:val="12"/>
        <w:lang w:val="cs-CZ"/>
      </w:rPr>
    </w:pPr>
    <w:r w:rsidRPr="00FE0E4C">
      <w:rPr>
        <w:sz w:val="12"/>
        <w:szCs w:val="12"/>
        <w:lang w:val="cs-CZ"/>
      </w:rPr>
      <w:t xml:space="preserve">cíl (důvod) vzdáleného přístupu (např. server, </w:t>
    </w:r>
    <w:proofErr w:type="spellStart"/>
    <w:r w:rsidRPr="00FE0E4C">
      <w:rPr>
        <w:sz w:val="12"/>
        <w:szCs w:val="12"/>
        <w:lang w:val="cs-CZ"/>
      </w:rPr>
      <w:t>pc</w:t>
    </w:r>
    <w:proofErr w:type="spellEnd"/>
    <w:r w:rsidRPr="00FE0E4C">
      <w:rPr>
        <w:sz w:val="12"/>
        <w:szCs w:val="12"/>
        <w:lang w:val="cs-CZ"/>
      </w:rPr>
      <w:t xml:space="preserve"> nebo jestli se jedná jen k povolení IP adresy a portu k přístupu aplikace).</w:t>
    </w:r>
  </w:p>
  <w:p w14:paraId="2FBB1330" w14:textId="77777777" w:rsidR="00B1447E" w:rsidRPr="00FE0E4C" w:rsidRDefault="00B1447E" w:rsidP="00B1447E">
    <w:pPr>
      <w:pStyle w:val="Odstavecseseznamem"/>
      <w:numPr>
        <w:ilvl w:val="0"/>
        <w:numId w:val="1"/>
      </w:numPr>
      <w:rPr>
        <w:sz w:val="12"/>
        <w:szCs w:val="12"/>
        <w:lang w:val="cs-CZ"/>
      </w:rPr>
    </w:pPr>
    <w:r w:rsidRPr="00FE0E4C">
      <w:rPr>
        <w:sz w:val="12"/>
        <w:szCs w:val="12"/>
        <w:lang w:val="cs-CZ"/>
      </w:rPr>
      <w:t>MAC adresa síťového zařízení notebooku (PC) zaměstnance, který bude využívat vzdáleného připojení.</w:t>
    </w:r>
  </w:p>
  <w:p w14:paraId="36DBF75F" w14:textId="77777777" w:rsidR="00B1447E" w:rsidRPr="00FE0E4C" w:rsidRDefault="00B1447E" w:rsidP="00B1447E">
    <w:pPr>
      <w:pStyle w:val="Odstavecseseznamem"/>
      <w:numPr>
        <w:ilvl w:val="0"/>
        <w:numId w:val="1"/>
      </w:numPr>
      <w:rPr>
        <w:sz w:val="12"/>
        <w:szCs w:val="12"/>
        <w:lang w:val="cs-CZ"/>
      </w:rPr>
    </w:pPr>
    <w:r w:rsidRPr="00FE0E4C">
      <w:rPr>
        <w:sz w:val="12"/>
        <w:szCs w:val="12"/>
        <w:lang w:val="cs-CZ"/>
      </w:rPr>
      <w:t>další požadavky k připojení, které jsou vyžadovány pro připojení</w:t>
    </w:r>
  </w:p>
  <w:p w14:paraId="2FADD6AC" w14:textId="77777777" w:rsidR="00B1447E" w:rsidRDefault="00B144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4DC3" w14:textId="77777777" w:rsidR="000B5E2A" w:rsidRDefault="000B5E2A" w:rsidP="00B1447E">
      <w:pPr>
        <w:spacing w:after="0" w:line="240" w:lineRule="auto"/>
      </w:pPr>
      <w:r>
        <w:separator/>
      </w:r>
    </w:p>
  </w:footnote>
  <w:footnote w:type="continuationSeparator" w:id="0">
    <w:p w14:paraId="6555E4DC" w14:textId="77777777" w:rsidR="000B5E2A" w:rsidRDefault="000B5E2A" w:rsidP="00B14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0267E"/>
    <w:multiLevelType w:val="hybridMultilevel"/>
    <w:tmpl w:val="9E3CF1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661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35C"/>
    <w:rsid w:val="000017D0"/>
    <w:rsid w:val="000B5E2A"/>
    <w:rsid w:val="000C1329"/>
    <w:rsid w:val="000F2F7D"/>
    <w:rsid w:val="0013367F"/>
    <w:rsid w:val="00180333"/>
    <w:rsid w:val="002B3724"/>
    <w:rsid w:val="00375A34"/>
    <w:rsid w:val="00393C17"/>
    <w:rsid w:val="003B31D4"/>
    <w:rsid w:val="003D455D"/>
    <w:rsid w:val="0044135C"/>
    <w:rsid w:val="004537CC"/>
    <w:rsid w:val="00510553"/>
    <w:rsid w:val="00567C35"/>
    <w:rsid w:val="00587E5D"/>
    <w:rsid w:val="005C7E52"/>
    <w:rsid w:val="00612AD6"/>
    <w:rsid w:val="00684CC7"/>
    <w:rsid w:val="006E0497"/>
    <w:rsid w:val="007448EF"/>
    <w:rsid w:val="00750B18"/>
    <w:rsid w:val="00800698"/>
    <w:rsid w:val="0098127F"/>
    <w:rsid w:val="00A25DBB"/>
    <w:rsid w:val="00B1447E"/>
    <w:rsid w:val="00B52872"/>
    <w:rsid w:val="00BF5795"/>
    <w:rsid w:val="00C344AB"/>
    <w:rsid w:val="00CD645F"/>
    <w:rsid w:val="00D51505"/>
    <w:rsid w:val="00E45F10"/>
    <w:rsid w:val="00E71331"/>
    <w:rsid w:val="00F07577"/>
    <w:rsid w:val="00F907AB"/>
    <w:rsid w:val="00FE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2A60"/>
  <w15:chartTrackingRefBased/>
  <w15:docId w15:val="{0409D225-53FF-4570-81C7-9D27771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7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3367F"/>
    <w:pPr>
      <w:ind w:left="720"/>
      <w:contextualSpacing/>
    </w:pPr>
  </w:style>
  <w:style w:type="paragraph" w:styleId="Zhlav">
    <w:name w:val="header"/>
    <w:basedOn w:val="Normln"/>
    <w:link w:val="ZhlavChar"/>
    <w:uiPriority w:val="99"/>
    <w:unhideWhenUsed/>
    <w:rsid w:val="00B144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447E"/>
  </w:style>
  <w:style w:type="paragraph" w:styleId="Zpat">
    <w:name w:val="footer"/>
    <w:basedOn w:val="Normln"/>
    <w:link w:val="ZpatChar"/>
    <w:uiPriority w:val="99"/>
    <w:unhideWhenUsed/>
    <w:rsid w:val="00B1447E"/>
    <w:pPr>
      <w:tabs>
        <w:tab w:val="center" w:pos="4536"/>
        <w:tab w:val="right" w:pos="9072"/>
      </w:tabs>
      <w:spacing w:after="0" w:line="240" w:lineRule="auto"/>
    </w:pPr>
  </w:style>
  <w:style w:type="character" w:customStyle="1" w:styleId="ZpatChar">
    <w:name w:val="Zápatí Char"/>
    <w:basedOn w:val="Standardnpsmoodstavce"/>
    <w:link w:val="Zpat"/>
    <w:uiPriority w:val="99"/>
    <w:rsid w:val="00B1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65391">
      <w:bodyDiv w:val="1"/>
      <w:marLeft w:val="0"/>
      <w:marRight w:val="0"/>
      <w:marTop w:val="0"/>
      <w:marBottom w:val="0"/>
      <w:divBdr>
        <w:top w:val="none" w:sz="0" w:space="0" w:color="auto"/>
        <w:left w:val="none" w:sz="0" w:space="0" w:color="auto"/>
        <w:bottom w:val="none" w:sz="0" w:space="0" w:color="auto"/>
        <w:right w:val="none" w:sz="0" w:space="0" w:color="auto"/>
      </w:divBdr>
    </w:div>
    <w:div w:id="1152865310">
      <w:bodyDiv w:val="1"/>
      <w:marLeft w:val="0"/>
      <w:marRight w:val="0"/>
      <w:marTop w:val="0"/>
      <w:marBottom w:val="0"/>
      <w:divBdr>
        <w:top w:val="none" w:sz="0" w:space="0" w:color="auto"/>
        <w:left w:val="none" w:sz="0" w:space="0" w:color="auto"/>
        <w:bottom w:val="none" w:sz="0" w:space="0" w:color="auto"/>
        <w:right w:val="none" w:sz="0" w:space="0" w:color="auto"/>
      </w:divBdr>
    </w:div>
    <w:div w:id="1450660635">
      <w:bodyDiv w:val="1"/>
      <w:marLeft w:val="0"/>
      <w:marRight w:val="0"/>
      <w:marTop w:val="0"/>
      <w:marBottom w:val="0"/>
      <w:divBdr>
        <w:top w:val="none" w:sz="0" w:space="0" w:color="auto"/>
        <w:left w:val="none" w:sz="0" w:space="0" w:color="auto"/>
        <w:bottom w:val="none" w:sz="0" w:space="0" w:color="auto"/>
        <w:right w:val="none" w:sz="0" w:space="0" w:color="auto"/>
      </w:divBdr>
    </w:div>
    <w:div w:id="158252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8E7AC1852F30F43ABA242E3910418EE" ma:contentTypeVersion="12" ma:contentTypeDescription="Vytvoří nový dokument" ma:contentTypeScope="" ma:versionID="6fd12a6b4653d67effc816650659109a">
  <xsd:schema xmlns:xsd="http://www.w3.org/2001/XMLSchema" xmlns:xs="http://www.w3.org/2001/XMLSchema" xmlns:p="http://schemas.microsoft.com/office/2006/metadata/properties" xmlns:ns2="cc7b9a41-2c66-41a2-8c16-4a8c77775f52" xmlns:ns3="87b69b9b-1cd6-4ddb-8148-27327fa8ebf3" targetNamespace="http://schemas.microsoft.com/office/2006/metadata/properties" ma:root="true" ma:fieldsID="f81da8ef6856b8c89f7e395bf71e69d7" ns2:_="" ns3:_="">
    <xsd:import namespace="cc7b9a41-2c66-41a2-8c16-4a8c77775f52"/>
    <xsd:import namespace="87b69b9b-1cd6-4ddb-8148-27327fa8e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b9a41-2c66-41a2-8c16-4a8c77775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69b9b-1cd6-4ddb-8148-27327fa8ebf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CC124-382F-4F29-BE2A-A4397FCBBD56}">
  <ds:schemaRefs>
    <ds:schemaRef ds:uri="http://schemas.openxmlformats.org/officeDocument/2006/bibliography"/>
  </ds:schemaRefs>
</ds:datastoreItem>
</file>

<file path=customXml/itemProps2.xml><?xml version="1.0" encoding="utf-8"?>
<ds:datastoreItem xmlns:ds="http://schemas.openxmlformats.org/officeDocument/2006/customXml" ds:itemID="{22743210-E9C6-438D-BEAB-6FAAE55F3FC4}"/>
</file>

<file path=customXml/itemProps3.xml><?xml version="1.0" encoding="utf-8"?>
<ds:datastoreItem xmlns:ds="http://schemas.openxmlformats.org/officeDocument/2006/customXml" ds:itemID="{D571E06B-D4D9-485C-950E-CFC5BA80A58C}"/>
</file>

<file path=customXml/itemProps4.xml><?xml version="1.0" encoding="utf-8"?>
<ds:datastoreItem xmlns:ds="http://schemas.openxmlformats.org/officeDocument/2006/customXml" ds:itemID="{9B838956-9C80-4A77-B091-3A9C8A88929D}"/>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1727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Tahovský Tomáš</dc:creator>
  <cp:keywords/>
  <dc:description/>
  <cp:lastModifiedBy>Tahovský Tomáš</cp:lastModifiedBy>
  <cp:revision>3</cp:revision>
  <dcterms:created xsi:type="dcterms:W3CDTF">2023-09-18T11:10:00Z</dcterms:created>
  <dcterms:modified xsi:type="dcterms:W3CDTF">2024-05-06T09:00:00Z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0x01010038E7AC1852F30F43ABA242E3910418EE</vt:lpwstr>
  </property>
</Properties>
</file>